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55" w:right="0" w:firstLine="0"/>
        <w:jc w:val="left"/>
        <w:rPr>
          <w:b/>
          <w:sz w:val="21"/>
        </w:rPr>
      </w:pPr>
      <w:r>
        <w:rPr>
          <w:b/>
          <w:color w:val="131313"/>
          <w:w w:val="80"/>
          <w:sz w:val="21"/>
        </w:rPr>
        <w:t>NEW</w:t>
      </w:r>
      <w:r>
        <w:rPr>
          <w:b/>
          <w:color w:val="131313"/>
          <w:spacing w:val="10"/>
          <w:sz w:val="21"/>
        </w:rPr>
        <w:t> </w:t>
      </w:r>
      <w:r>
        <w:rPr>
          <w:b/>
          <w:color w:val="131313"/>
          <w:w w:val="80"/>
          <w:sz w:val="21"/>
        </w:rPr>
        <w:t>YORK</w:t>
      </w:r>
      <w:r>
        <w:rPr>
          <w:b/>
          <w:color w:val="131313"/>
          <w:spacing w:val="2"/>
          <w:sz w:val="21"/>
        </w:rPr>
        <w:t> </w:t>
      </w:r>
      <w:r>
        <w:rPr>
          <w:b/>
          <w:color w:val="131313"/>
          <w:w w:val="80"/>
          <w:sz w:val="21"/>
        </w:rPr>
        <w:t>STATE</w:t>
      </w:r>
      <w:r>
        <w:rPr>
          <w:b/>
          <w:color w:val="131313"/>
          <w:spacing w:val="-8"/>
          <w:sz w:val="21"/>
        </w:rPr>
        <w:t> </w:t>
      </w:r>
      <w:r>
        <w:rPr>
          <w:b/>
          <w:color w:val="131313"/>
          <w:w w:val="80"/>
          <w:sz w:val="21"/>
        </w:rPr>
        <w:t>DEPARTMENT</w:t>
      </w:r>
      <w:r>
        <w:rPr>
          <w:b/>
          <w:color w:val="131313"/>
          <w:spacing w:val="21"/>
          <w:sz w:val="21"/>
        </w:rPr>
        <w:t> </w:t>
      </w:r>
      <w:r>
        <w:rPr>
          <w:b/>
          <w:color w:val="131313"/>
          <w:w w:val="80"/>
          <w:sz w:val="21"/>
        </w:rPr>
        <w:t>OF</w:t>
      </w:r>
      <w:r>
        <w:rPr>
          <w:b/>
          <w:color w:val="131313"/>
          <w:spacing w:val="-5"/>
          <w:w w:val="80"/>
          <w:sz w:val="21"/>
        </w:rPr>
        <w:t> </w:t>
      </w:r>
      <w:r>
        <w:rPr>
          <w:b/>
          <w:color w:val="131313"/>
          <w:spacing w:val="-2"/>
          <w:w w:val="80"/>
          <w:sz w:val="21"/>
        </w:rPr>
        <w:t>HEALTH</w:t>
      </w:r>
    </w:p>
    <w:p>
      <w:pPr>
        <w:spacing w:before="4"/>
        <w:ind w:left="48" w:right="0" w:firstLine="0"/>
        <w:jc w:val="left"/>
        <w:rPr>
          <w:b/>
          <w:sz w:val="21"/>
        </w:rPr>
      </w:pPr>
      <w:r>
        <w:rPr>
          <w:b/>
          <w:color w:val="131313"/>
          <w:w w:val="80"/>
          <w:sz w:val="21"/>
        </w:rPr>
        <w:t>Bureau</w:t>
      </w:r>
      <w:r>
        <w:rPr>
          <w:b/>
          <w:color w:val="131313"/>
          <w:spacing w:val="6"/>
          <w:sz w:val="21"/>
        </w:rPr>
        <w:t> </w:t>
      </w:r>
      <w:r>
        <w:rPr>
          <w:b/>
          <w:color w:val="131313"/>
          <w:w w:val="80"/>
          <w:sz w:val="21"/>
        </w:rPr>
        <w:t>of</w:t>
      </w:r>
      <w:r>
        <w:rPr>
          <w:b/>
          <w:color w:val="131313"/>
          <w:spacing w:val="-4"/>
          <w:w w:val="80"/>
          <w:sz w:val="21"/>
        </w:rPr>
        <w:t> </w:t>
      </w:r>
      <w:r>
        <w:rPr>
          <w:b/>
          <w:color w:val="131313"/>
          <w:w w:val="80"/>
          <w:sz w:val="21"/>
        </w:rPr>
        <w:t>Narcotic</w:t>
      </w:r>
      <w:r>
        <w:rPr>
          <w:b/>
          <w:color w:val="131313"/>
          <w:spacing w:val="11"/>
          <w:sz w:val="21"/>
        </w:rPr>
        <w:t> </w:t>
      </w:r>
      <w:r>
        <w:rPr>
          <w:b/>
          <w:color w:val="131313"/>
          <w:spacing w:val="-2"/>
          <w:w w:val="80"/>
          <w:sz w:val="21"/>
        </w:rPr>
        <w:t>Enforcement</w:t>
      </w:r>
    </w:p>
    <w:p>
      <w:pPr>
        <w:spacing w:line="244" w:lineRule="auto" w:before="109"/>
        <w:ind w:left="48" w:right="357" w:firstLine="1132"/>
        <w:jc w:val="left"/>
        <w:rPr>
          <w:b/>
          <w:sz w:val="21"/>
        </w:rPr>
      </w:pPr>
      <w:r>
        <w:rPr/>
        <w:br w:type="column"/>
      </w:r>
      <w:r>
        <w:rPr>
          <w:b/>
          <w:color w:val="131313"/>
          <w:w w:val="80"/>
          <w:sz w:val="21"/>
        </w:rPr>
        <w:t>Reverse Distributor List Surrender</w:t>
      </w:r>
      <w:r>
        <w:rPr>
          <w:b/>
          <w:color w:val="131313"/>
          <w:spacing w:val="-5"/>
          <w:sz w:val="21"/>
        </w:rPr>
        <w:t> </w:t>
      </w:r>
      <w:r>
        <w:rPr>
          <w:b/>
          <w:color w:val="131313"/>
          <w:w w:val="80"/>
          <w:sz w:val="21"/>
        </w:rPr>
        <w:t>to</w:t>
      </w:r>
      <w:r>
        <w:rPr>
          <w:b/>
          <w:color w:val="131313"/>
          <w:spacing w:val="-8"/>
          <w:w w:val="80"/>
          <w:sz w:val="21"/>
        </w:rPr>
        <w:t> </w:t>
      </w:r>
      <w:r>
        <w:rPr>
          <w:b/>
          <w:color w:val="131313"/>
          <w:w w:val="80"/>
          <w:sz w:val="21"/>
        </w:rPr>
        <w:t>Independent</w:t>
      </w:r>
      <w:r>
        <w:rPr>
          <w:b/>
          <w:color w:val="131313"/>
          <w:spacing w:val="29"/>
          <w:sz w:val="21"/>
        </w:rPr>
        <w:t> </w:t>
      </w:r>
      <w:r>
        <w:rPr>
          <w:b/>
          <w:color w:val="131313"/>
          <w:spacing w:val="-2"/>
          <w:w w:val="80"/>
          <w:sz w:val="21"/>
        </w:rPr>
        <w:t>Companies</w:t>
      </w:r>
    </w:p>
    <w:p>
      <w:pPr>
        <w:spacing w:after="0" w:line="244" w:lineRule="auto"/>
        <w:jc w:val="left"/>
        <w:rPr>
          <w:b/>
          <w:sz w:val="21"/>
        </w:rPr>
        <w:sectPr>
          <w:footerReference w:type="default" r:id="rId5"/>
          <w:type w:val="continuous"/>
          <w:pgSz w:w="12240" w:h="15840"/>
          <w:pgMar w:header="0" w:footer="882" w:top="1000" w:bottom="1080" w:left="720" w:right="720"/>
          <w:pgNumType w:start="1"/>
          <w:cols w:num="2" w:equalWidth="0">
            <w:col w:w="3901" w:space="3403"/>
            <w:col w:w="3496"/>
          </w:cols>
        </w:sectPr>
      </w:pPr>
    </w:p>
    <w:p>
      <w:pPr>
        <w:pStyle w:val="BodyText"/>
        <w:spacing w:before="4"/>
        <w:rPr>
          <w:b/>
          <w:sz w:val="11"/>
        </w:rPr>
      </w:pPr>
    </w:p>
    <w:p>
      <w:pPr>
        <w:spacing w:line="20" w:lineRule="exact"/>
        <w:ind w:left="6" w:right="-2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3234" cy="32384"/>
                <wp:effectExtent l="19050" t="0" r="1524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33234" cy="32384"/>
                          <a:chExt cx="6833234" cy="3238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030"/>
                            <a:ext cx="68332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0">
                                <a:moveTo>
                                  <a:pt x="0" y="0"/>
                                </a:moveTo>
                                <a:lnTo>
                                  <a:pt x="6833185" y="0"/>
                                </a:lnTo>
                              </a:path>
                            </a:pathLst>
                          </a:custGeom>
                          <a:ln w="320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050pt;height:2.550pt;mso-position-horizontal-relative:char;mso-position-vertical-relative:line" id="docshapegroup2" coordorigin="0,0" coordsize="10761,51">
                <v:line style="position:absolute" from="0,25" to="10761,25" stroked="true" strokeweight="2.52453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52" w:lineRule="auto" w:before="1"/>
        <w:ind w:left="215" w:firstLine="7"/>
      </w:pPr>
      <w:r>
        <w:rPr>
          <w:color w:val="131313"/>
          <w:w w:val="105"/>
        </w:rPr>
        <w:t>An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alternative for controlled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substance disposal is to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surrender the substances to an approved independent company. Companies must be licensed by the Department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of Health to receive such substances and registered with the Drug Enforcement Administration. Companies that are currently approved are listed below.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header="0" w:footer="882" w:top="1000" w:bottom="1080" w:left="720" w:right="720"/>
        </w:sectPr>
      </w:pPr>
    </w:p>
    <w:p>
      <w:pPr>
        <w:pStyle w:val="BodyText"/>
        <w:spacing w:before="95"/>
        <w:ind w:left="2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7761702</wp:posOffset>
                </wp:positionH>
                <wp:positionV relativeFrom="page">
                  <wp:posOffset>5574895</wp:posOffset>
                </wp:positionV>
                <wp:extent cx="1270" cy="44430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4443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43095">
                              <a:moveTo>
                                <a:pt x="0" y="44428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11.157715pt,788.796377pt" to="611.157715pt,438.96817pt" stroked="true" strokeweight=".72172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31313"/>
          <w:spacing w:val="-2"/>
          <w:w w:val="105"/>
          <w:u w:val="thick" w:color="131313"/>
        </w:rPr>
        <w:t>0200377</w:t>
      </w:r>
    </w:p>
    <w:p>
      <w:pPr>
        <w:pStyle w:val="BodyText"/>
        <w:spacing w:line="254" w:lineRule="auto" w:before="23"/>
        <w:ind w:left="215" w:right="128"/>
      </w:pPr>
      <w:r>
        <w:rPr>
          <w:color w:val="131313"/>
        </w:rPr>
        <w:t>ARK RX</w:t>
      </w:r>
      <w:r>
        <w:rPr>
          <w:color w:val="131313"/>
          <w:spacing w:val="40"/>
        </w:rPr>
        <w:t> </w:t>
      </w:r>
      <w:r>
        <w:rPr>
          <w:color w:val="131313"/>
        </w:rPr>
        <w:t>Business Services Inc. </w:t>
      </w:r>
      <w:r>
        <w:rPr>
          <w:color w:val="131313"/>
          <w:w w:val="110"/>
        </w:rPr>
        <w:t>ARK RX Returns Solutions 2417 Third Avenue Ste</w:t>
      </w:r>
      <w:r>
        <w:rPr>
          <w:color w:val="3D3D3F"/>
          <w:w w:val="110"/>
        </w:rPr>
        <w:t>. </w:t>
      </w:r>
      <w:r>
        <w:rPr>
          <w:color w:val="131313"/>
          <w:w w:val="110"/>
        </w:rPr>
        <w:t>B812 Bronx NY 10451</w:t>
      </w:r>
    </w:p>
    <w:p>
      <w:pPr>
        <w:pStyle w:val="BodyText"/>
        <w:spacing w:line="202" w:lineRule="exact"/>
        <w:ind w:left="211"/>
      </w:pPr>
      <w:r>
        <w:rPr>
          <w:color w:val="131313"/>
          <w:w w:val="105"/>
        </w:rPr>
        <w:t>(646)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441-</w:t>
      </w:r>
      <w:r>
        <w:rPr>
          <w:color w:val="131313"/>
          <w:spacing w:val="-4"/>
          <w:w w:val="105"/>
        </w:rPr>
        <w:t>8183</w:t>
      </w:r>
    </w:p>
    <w:p>
      <w:pPr>
        <w:pStyle w:val="BodyText"/>
        <w:spacing w:before="26"/>
      </w:pPr>
    </w:p>
    <w:p>
      <w:pPr>
        <w:pStyle w:val="Heading1"/>
        <w:ind w:left="215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02A0763</w:t>
      </w:r>
    </w:p>
    <w:p>
      <w:pPr>
        <w:pStyle w:val="BodyText"/>
        <w:spacing w:line="252" w:lineRule="auto" w:before="24"/>
        <w:ind w:left="210" w:firstLine="3"/>
      </w:pPr>
      <w:r>
        <w:rPr>
          <w:color w:val="131313"/>
        </w:rPr>
        <w:t>Chesapeake Waste Solutions Inc. </w:t>
      </w:r>
      <w:r>
        <w:rPr>
          <w:color w:val="131313"/>
          <w:w w:val="110"/>
        </w:rPr>
        <w:t>190 Shellyland Road</w:t>
      </w:r>
    </w:p>
    <w:p>
      <w:pPr>
        <w:pStyle w:val="BodyText"/>
        <w:spacing w:before="6"/>
        <w:ind w:left="209"/>
      </w:pPr>
      <w:r>
        <w:rPr>
          <w:color w:val="131313"/>
          <w:w w:val="105"/>
        </w:rPr>
        <w:t>Manheim,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PA</w:t>
      </w:r>
      <w:r>
        <w:rPr>
          <w:color w:val="131313"/>
          <w:spacing w:val="52"/>
          <w:w w:val="105"/>
        </w:rPr>
        <w:t> </w:t>
      </w:r>
      <w:r>
        <w:rPr>
          <w:color w:val="131313"/>
          <w:spacing w:val="-2"/>
          <w:w w:val="105"/>
        </w:rPr>
        <w:t>17545</w:t>
      </w:r>
    </w:p>
    <w:p>
      <w:pPr>
        <w:pStyle w:val="BodyText"/>
        <w:spacing w:before="16"/>
        <w:ind w:left="204"/>
      </w:pPr>
      <w:r>
        <w:rPr>
          <w:color w:val="131313"/>
          <w:w w:val="105"/>
        </w:rPr>
        <w:t>(717)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653-</w:t>
      </w:r>
      <w:r>
        <w:rPr>
          <w:color w:val="131313"/>
          <w:spacing w:val="-4"/>
          <w:w w:val="105"/>
        </w:rPr>
        <w:t>8882</w:t>
      </w:r>
    </w:p>
    <w:p>
      <w:pPr>
        <w:pStyle w:val="BodyText"/>
        <w:spacing w:before="26"/>
      </w:pPr>
    </w:p>
    <w:p>
      <w:pPr>
        <w:pStyle w:val="Heading1"/>
        <w:ind w:left="207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02A0689</w:t>
      </w:r>
    </w:p>
    <w:p>
      <w:pPr>
        <w:pStyle w:val="BodyText"/>
        <w:spacing w:line="252" w:lineRule="auto" w:before="17"/>
        <w:ind w:left="203" w:firstLine="3"/>
      </w:pPr>
      <w:r>
        <w:rPr>
          <w:color w:val="131313"/>
        </w:rPr>
        <w:t>Clean</w:t>
      </w:r>
      <w:r>
        <w:rPr>
          <w:color w:val="131313"/>
          <w:spacing w:val="-3"/>
        </w:rPr>
        <w:t> </w:t>
      </w:r>
      <w:r>
        <w:rPr>
          <w:color w:val="131313"/>
        </w:rPr>
        <w:t>Harbors Aragonite, LLC </w:t>
      </w:r>
      <w:r>
        <w:rPr>
          <w:color w:val="131313"/>
          <w:w w:val="110"/>
        </w:rPr>
        <w:t>11600 North Aptus Road Aragonite, UT</w:t>
      </w:r>
      <w:r>
        <w:rPr>
          <w:color w:val="131313"/>
          <w:spacing w:val="40"/>
          <w:w w:val="110"/>
        </w:rPr>
        <w:t> </w:t>
      </w:r>
      <w:r>
        <w:rPr>
          <w:color w:val="131313"/>
          <w:w w:val="110"/>
        </w:rPr>
        <w:t>84029</w:t>
      </w:r>
    </w:p>
    <w:p>
      <w:pPr>
        <w:pStyle w:val="BodyText"/>
        <w:spacing w:before="4"/>
        <w:ind w:left="204"/>
      </w:pPr>
      <w:r>
        <w:rPr>
          <w:color w:val="131313"/>
          <w:w w:val="105"/>
        </w:rPr>
        <w:t>(435)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884-</w:t>
      </w:r>
      <w:r>
        <w:rPr>
          <w:color w:val="131313"/>
          <w:spacing w:val="-4"/>
          <w:w w:val="105"/>
        </w:rPr>
        <w:t>8100</w:t>
      </w:r>
    </w:p>
    <w:p>
      <w:pPr>
        <w:pStyle w:val="BodyText"/>
        <w:spacing w:before="33"/>
      </w:pPr>
    </w:p>
    <w:p>
      <w:pPr>
        <w:pStyle w:val="Heading1"/>
        <w:ind w:left="207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02A1062</w:t>
      </w:r>
    </w:p>
    <w:p>
      <w:pPr>
        <w:pStyle w:val="BodyText"/>
        <w:spacing w:line="252" w:lineRule="auto" w:before="17"/>
        <w:ind w:left="206" w:right="987"/>
      </w:pPr>
      <w:r>
        <w:rPr>
          <w:color w:val="131313"/>
          <w:w w:val="105"/>
        </w:rPr>
        <w:t>Complete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Rx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Returns CRX Returns</w:t>
      </w:r>
    </w:p>
    <w:p>
      <w:pPr>
        <w:pStyle w:val="BodyText"/>
        <w:spacing w:line="252" w:lineRule="auto" w:before="5"/>
        <w:ind w:left="205" w:right="128" w:hanging="3"/>
      </w:pPr>
      <w:r>
        <w:rPr>
          <w:color w:val="131313"/>
        </w:rPr>
        <w:t>287 N Pennsylvania Avenue </w:t>
      </w:r>
      <w:r>
        <w:rPr>
          <w:color w:val="131313"/>
          <w:w w:val="110"/>
        </w:rPr>
        <w:t>Wilkes Barre PA 18702</w:t>
      </w:r>
    </w:p>
    <w:p>
      <w:pPr>
        <w:pStyle w:val="BodyText"/>
        <w:spacing w:before="22"/>
      </w:pPr>
    </w:p>
    <w:p>
      <w:pPr>
        <w:pStyle w:val="Heading1"/>
        <w:ind w:left="200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02A0826</w:t>
      </w:r>
    </w:p>
    <w:p>
      <w:pPr>
        <w:pStyle w:val="BodyText"/>
        <w:spacing w:line="252" w:lineRule="auto" w:before="17"/>
        <w:ind w:left="198" w:right="128" w:firstLine="2"/>
      </w:pPr>
      <w:r>
        <w:rPr>
          <w:color w:val="131313"/>
          <w:w w:val="105"/>
        </w:rPr>
        <w:t>Danox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Environmental Services </w:t>
      </w:r>
      <w:r>
        <w:rPr>
          <w:color w:val="131313"/>
          <w:spacing w:val="-4"/>
          <w:w w:val="105"/>
        </w:rPr>
        <w:t>Inc</w:t>
      </w:r>
      <w:r>
        <w:rPr>
          <w:color w:val="3D3D3F"/>
          <w:spacing w:val="-4"/>
          <w:w w:val="105"/>
        </w:rPr>
        <w:t>.</w:t>
      </w:r>
    </w:p>
    <w:p>
      <w:pPr>
        <w:pStyle w:val="BodyText"/>
        <w:spacing w:line="259" w:lineRule="auto" w:before="5"/>
        <w:ind w:left="195" w:right="341"/>
      </w:pPr>
      <w:r>
        <w:rPr>
          <w:color w:val="131313"/>
          <w:w w:val="110"/>
        </w:rPr>
        <w:t>102</w:t>
      </w:r>
      <w:r>
        <w:rPr>
          <w:color w:val="131313"/>
          <w:spacing w:val="-20"/>
          <w:w w:val="110"/>
        </w:rPr>
        <w:t> </w:t>
      </w:r>
      <w:r>
        <w:rPr>
          <w:color w:val="131313"/>
          <w:w w:val="110"/>
        </w:rPr>
        <w:t>Mary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Alice</w:t>
      </w:r>
      <w:r>
        <w:rPr>
          <w:color w:val="131313"/>
          <w:spacing w:val="-20"/>
          <w:w w:val="110"/>
        </w:rPr>
        <w:t> </w:t>
      </w:r>
      <w:r>
        <w:rPr>
          <w:color w:val="131313"/>
          <w:w w:val="110"/>
        </w:rPr>
        <w:t>Park</w:t>
      </w:r>
      <w:r>
        <w:rPr>
          <w:color w:val="131313"/>
          <w:spacing w:val="-20"/>
          <w:w w:val="110"/>
        </w:rPr>
        <w:t> </w:t>
      </w:r>
      <w:r>
        <w:rPr>
          <w:color w:val="131313"/>
          <w:w w:val="110"/>
        </w:rPr>
        <w:t>Road</w:t>
      </w:r>
      <w:r>
        <w:rPr>
          <w:color w:val="131313"/>
          <w:spacing w:val="-16"/>
          <w:w w:val="110"/>
        </w:rPr>
        <w:t> </w:t>
      </w:r>
      <w:r>
        <w:rPr>
          <w:color w:val="131313"/>
          <w:w w:val="110"/>
        </w:rPr>
        <w:t>Ste </w:t>
      </w:r>
      <w:r>
        <w:rPr>
          <w:color w:val="131313"/>
          <w:spacing w:val="-4"/>
          <w:w w:val="110"/>
        </w:rPr>
        <w:t>104</w:t>
      </w:r>
    </w:p>
    <w:p>
      <w:pPr>
        <w:pStyle w:val="BodyText"/>
        <w:ind w:left="199"/>
      </w:pPr>
      <w:r>
        <w:rPr>
          <w:color w:val="131313"/>
          <w:w w:val="105"/>
        </w:rPr>
        <w:t>Cumming,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GA</w:t>
      </w:r>
      <w:r>
        <w:rPr>
          <w:color w:val="131313"/>
          <w:spacing w:val="14"/>
          <w:w w:val="105"/>
        </w:rPr>
        <w:t> </w:t>
      </w:r>
      <w:r>
        <w:rPr>
          <w:color w:val="131313"/>
          <w:spacing w:val="-2"/>
          <w:w w:val="105"/>
        </w:rPr>
        <w:t>30040</w:t>
      </w:r>
    </w:p>
    <w:p>
      <w:pPr>
        <w:pStyle w:val="BodyText"/>
        <w:spacing w:before="10"/>
        <w:ind w:left="197"/>
      </w:pPr>
      <w:r>
        <w:rPr>
          <w:color w:val="131313"/>
          <w:w w:val="105"/>
        </w:rPr>
        <w:t>(404)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671-</w:t>
      </w:r>
      <w:r>
        <w:rPr>
          <w:color w:val="131313"/>
          <w:spacing w:val="-4"/>
          <w:w w:val="105"/>
        </w:rPr>
        <w:t>9163</w:t>
      </w:r>
    </w:p>
    <w:p>
      <w:pPr>
        <w:pStyle w:val="BodyText"/>
        <w:spacing w:before="26"/>
      </w:pPr>
    </w:p>
    <w:p>
      <w:pPr>
        <w:pStyle w:val="BodyText"/>
        <w:ind w:left="193"/>
      </w:pPr>
      <w:r>
        <w:rPr>
          <w:color w:val="131313"/>
          <w:spacing w:val="-2"/>
          <w:w w:val="105"/>
          <w:u w:val="thick" w:color="131313"/>
        </w:rPr>
        <w:t>0200291</w:t>
      </w:r>
    </w:p>
    <w:p>
      <w:pPr>
        <w:pStyle w:val="BodyText"/>
        <w:spacing w:line="259" w:lineRule="auto" w:before="16"/>
        <w:ind w:left="195" w:right="987" w:hanging="5"/>
      </w:pPr>
      <w:r>
        <w:rPr>
          <w:color w:val="131313"/>
        </w:rPr>
        <w:t>Guaranteed Returns </w:t>
      </w:r>
      <w:r>
        <w:rPr>
          <w:color w:val="131313"/>
          <w:w w:val="110"/>
        </w:rPr>
        <w:t>100 Colin Drive</w:t>
      </w:r>
    </w:p>
    <w:p>
      <w:pPr>
        <w:pStyle w:val="BodyText"/>
        <w:spacing w:before="1"/>
        <w:ind w:left="193"/>
      </w:pPr>
      <w:r>
        <w:rPr>
          <w:color w:val="131313"/>
          <w:w w:val="105"/>
        </w:rPr>
        <w:t>Holbrook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NY</w:t>
      </w:r>
      <w:r>
        <w:rPr>
          <w:color w:val="131313"/>
          <w:spacing w:val="5"/>
          <w:w w:val="105"/>
        </w:rPr>
        <w:t> </w:t>
      </w:r>
      <w:r>
        <w:rPr>
          <w:color w:val="131313"/>
          <w:spacing w:val="-4"/>
          <w:w w:val="105"/>
        </w:rPr>
        <w:t>11741</w:t>
      </w:r>
    </w:p>
    <w:p>
      <w:pPr>
        <w:pStyle w:val="BodyText"/>
        <w:spacing w:before="16"/>
        <w:ind w:left="189"/>
      </w:pPr>
      <w:r>
        <w:rPr>
          <w:color w:val="131313"/>
          <w:w w:val="105"/>
        </w:rPr>
        <w:t>(800)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473-</w:t>
      </w:r>
      <w:r>
        <w:rPr>
          <w:color w:val="131313"/>
          <w:spacing w:val="-4"/>
          <w:w w:val="105"/>
        </w:rPr>
        <w:t>2138</w:t>
      </w:r>
    </w:p>
    <w:p>
      <w:pPr>
        <w:pStyle w:val="BodyText"/>
        <w:spacing w:before="12"/>
      </w:pPr>
    </w:p>
    <w:p>
      <w:pPr>
        <w:spacing w:before="0"/>
        <w:ind w:left="193" w:right="0" w:firstLine="0"/>
        <w:jc w:val="left"/>
        <w:rPr>
          <w:sz w:val="18"/>
        </w:rPr>
      </w:pPr>
      <w:r>
        <w:rPr>
          <w:color w:val="131313"/>
          <w:spacing w:val="-2"/>
          <w:w w:val="105"/>
          <w:sz w:val="18"/>
        </w:rPr>
        <w:t>02A1079</w:t>
      </w:r>
    </w:p>
    <w:p>
      <w:pPr>
        <w:pStyle w:val="BodyText"/>
        <w:spacing w:before="9"/>
        <w:ind w:left="192"/>
      </w:pPr>
      <w:r>
        <w:rPr>
          <w:color w:val="131313"/>
        </w:rPr>
        <w:t>Stericycle,</w:t>
      </w:r>
      <w:r>
        <w:rPr>
          <w:color w:val="131313"/>
          <w:spacing w:val="9"/>
        </w:rPr>
        <w:t> </w:t>
      </w:r>
      <w:r>
        <w:rPr>
          <w:color w:val="131313"/>
          <w:spacing w:val="-4"/>
        </w:rPr>
        <w:t>Inc</w:t>
      </w:r>
      <w:r>
        <w:rPr>
          <w:color w:val="3D3D3F"/>
          <w:spacing w:val="-4"/>
        </w:rPr>
        <w:t>.</w:t>
      </w:r>
    </w:p>
    <w:p>
      <w:pPr>
        <w:pStyle w:val="BodyText"/>
        <w:spacing w:line="259" w:lineRule="auto" w:before="17"/>
        <w:ind w:left="198" w:right="987" w:hanging="11"/>
      </w:pPr>
      <w:r>
        <w:rPr>
          <w:color w:val="131313"/>
          <w:w w:val="105"/>
        </w:rPr>
        <w:t>1901</w:t>
      </w:r>
      <w:r>
        <w:rPr>
          <w:color w:val="131313"/>
          <w:spacing w:val="-26"/>
          <w:w w:val="105"/>
        </w:rPr>
        <w:t> </w:t>
      </w:r>
      <w:r>
        <w:rPr>
          <w:color w:val="131313"/>
          <w:w w:val="105"/>
        </w:rPr>
        <w:t>Pine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Avenue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SE Warren</w:t>
      </w:r>
      <w:r>
        <w:rPr>
          <w:color w:val="3D3D3F"/>
          <w:w w:val="105"/>
        </w:rPr>
        <w:t>,</w:t>
      </w:r>
      <w:r>
        <w:rPr>
          <w:color w:val="3D3D3F"/>
          <w:spacing w:val="-9"/>
          <w:w w:val="105"/>
        </w:rPr>
        <w:t> </w:t>
      </w:r>
      <w:r>
        <w:rPr>
          <w:color w:val="131313"/>
          <w:w w:val="105"/>
        </w:rPr>
        <w:t>OH 44483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ind w:left="193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02A1094</w:t>
      </w:r>
    </w:p>
    <w:p>
      <w:pPr>
        <w:pStyle w:val="BodyText"/>
        <w:spacing w:line="259" w:lineRule="auto" w:before="17"/>
        <w:ind w:left="192" w:right="625" w:firstLine="3"/>
      </w:pPr>
      <w:r>
        <w:rPr>
          <w:color w:val="131313"/>
          <w:w w:val="105"/>
        </w:rPr>
        <w:t>lnmar Rx Solutions Inc. 3845 Grand Lakes Way Ste. 125</w:t>
      </w:r>
    </w:p>
    <w:p>
      <w:pPr>
        <w:pStyle w:val="BodyText"/>
        <w:spacing w:line="259" w:lineRule="auto"/>
        <w:ind w:left="193" w:right="856" w:hanging="3"/>
      </w:pPr>
      <w:r>
        <w:rPr>
          <w:color w:val="131313"/>
          <w:w w:val="105"/>
        </w:rPr>
        <w:t>Grand Praire, TX 75050 </w:t>
      </w:r>
      <w:r>
        <w:rPr>
          <w:color w:val="131313"/>
          <w:spacing w:val="-2"/>
          <w:w w:val="105"/>
        </w:rPr>
        <w:t>817-868-5600</w:t>
      </w:r>
    </w:p>
    <w:p>
      <w:pPr>
        <w:pStyle w:val="Heading1"/>
        <w:spacing w:before="116"/>
        <w:ind w:left="224"/>
        <w:rPr>
          <w:u w:val="none"/>
        </w:rPr>
      </w:pPr>
      <w:r>
        <w:rPr>
          <w:u w:val="none"/>
        </w:rPr>
        <w:br w:type="column"/>
      </w:r>
      <w:r>
        <w:rPr>
          <w:color w:val="131313"/>
          <w:spacing w:val="-2"/>
          <w:w w:val="105"/>
          <w:u w:val="thick" w:color="131313"/>
        </w:rPr>
        <w:t>02R0003</w:t>
      </w:r>
    </w:p>
    <w:p>
      <w:pPr>
        <w:pStyle w:val="BodyText"/>
        <w:spacing w:line="252" w:lineRule="auto" w:before="17"/>
        <w:ind w:left="215" w:firstLine="3"/>
      </w:pPr>
      <w:r>
        <w:rPr>
          <w:color w:val="131313"/>
          <w:w w:val="105"/>
        </w:rPr>
        <w:t>National</w:t>
      </w:r>
      <w:r>
        <w:rPr>
          <w:color w:val="131313"/>
          <w:spacing w:val="-8"/>
          <w:w w:val="105"/>
        </w:rPr>
        <w:t> </w:t>
      </w:r>
      <w:r>
        <w:rPr>
          <w:color w:val="131313"/>
          <w:w w:val="105"/>
        </w:rPr>
        <w:t>Pharmaceutical</w:t>
      </w:r>
      <w:r>
        <w:rPr>
          <w:color w:val="131313"/>
          <w:spacing w:val="-26"/>
          <w:w w:val="105"/>
        </w:rPr>
        <w:t> </w:t>
      </w:r>
      <w:r>
        <w:rPr>
          <w:color w:val="131313"/>
          <w:w w:val="105"/>
        </w:rPr>
        <w:t>Returns, </w:t>
      </w:r>
      <w:r>
        <w:rPr>
          <w:color w:val="131313"/>
          <w:spacing w:val="-4"/>
          <w:w w:val="105"/>
        </w:rPr>
        <w:t>Inc</w:t>
      </w:r>
      <w:r>
        <w:rPr>
          <w:color w:val="3D3D3F"/>
          <w:spacing w:val="-4"/>
          <w:w w:val="105"/>
        </w:rPr>
        <w:t>.</w:t>
      </w:r>
    </w:p>
    <w:p>
      <w:pPr>
        <w:pStyle w:val="BodyText"/>
        <w:spacing w:line="254" w:lineRule="auto" w:before="5"/>
        <w:ind w:left="213" w:right="556" w:firstLine="1"/>
      </w:pPr>
      <w:r>
        <w:rPr>
          <w:color w:val="131313"/>
          <w:w w:val="105"/>
        </w:rPr>
        <w:t>4164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N</w:t>
      </w:r>
      <w:r>
        <w:rPr>
          <w:color w:val="3D3D3F"/>
          <w:w w:val="105"/>
        </w:rPr>
        <w:t>.</w:t>
      </w:r>
      <w:r>
        <w:rPr>
          <w:color w:val="131313"/>
          <w:w w:val="105"/>
        </w:rPr>
        <w:t>W. Urbandale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Drive Des Moines, IA</w:t>
      </w:r>
      <w:r>
        <w:rPr>
          <w:color w:val="131313"/>
          <w:spacing w:val="40"/>
          <w:w w:val="105"/>
        </w:rPr>
        <w:t> </w:t>
      </w:r>
      <w:r>
        <w:rPr>
          <w:color w:val="131313"/>
          <w:w w:val="105"/>
        </w:rPr>
        <w:t>50322 (800) 470-7725</w:t>
      </w:r>
    </w:p>
    <w:p>
      <w:pPr>
        <w:pStyle w:val="BodyText"/>
        <w:spacing w:before="15"/>
      </w:pPr>
    </w:p>
    <w:p>
      <w:pPr>
        <w:pStyle w:val="Heading1"/>
        <w:ind w:left="216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02R0002</w:t>
      </w:r>
    </w:p>
    <w:p>
      <w:pPr>
        <w:pStyle w:val="BodyText"/>
        <w:spacing w:line="256" w:lineRule="auto" w:before="17"/>
        <w:ind w:left="209" w:right="537" w:firstLine="6"/>
      </w:pPr>
      <w:r>
        <w:rPr>
          <w:color w:val="131313"/>
          <w:w w:val="105"/>
        </w:rPr>
        <w:t>Omega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2000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Rx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Returns 926 Newark Ave 5</w:t>
      </w:r>
      <w:r>
        <w:rPr>
          <w:color w:val="131313"/>
          <w:w w:val="105"/>
          <w:position w:val="6"/>
          <w:sz w:val="12"/>
        </w:rPr>
        <w:t>th</w:t>
      </w:r>
      <w:r>
        <w:rPr>
          <w:color w:val="131313"/>
          <w:spacing w:val="40"/>
          <w:w w:val="105"/>
          <w:position w:val="6"/>
          <w:sz w:val="12"/>
        </w:rPr>
        <w:t> </w:t>
      </w:r>
      <w:r>
        <w:rPr>
          <w:color w:val="131313"/>
          <w:w w:val="105"/>
        </w:rPr>
        <w:t>Fl Jersey City NJ 07306</w:t>
      </w:r>
    </w:p>
    <w:p>
      <w:pPr>
        <w:pStyle w:val="BodyText"/>
        <w:spacing w:line="202" w:lineRule="exact"/>
        <w:ind w:left="213"/>
      </w:pPr>
      <w:r>
        <w:rPr>
          <w:color w:val="131313"/>
          <w:w w:val="105"/>
        </w:rPr>
        <w:t>(201)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222-</w:t>
      </w:r>
      <w:r>
        <w:rPr>
          <w:color w:val="131313"/>
          <w:spacing w:val="-4"/>
          <w:w w:val="105"/>
        </w:rPr>
        <w:t>3850</w:t>
      </w:r>
    </w:p>
    <w:p>
      <w:pPr>
        <w:pStyle w:val="BodyText"/>
        <w:spacing w:before="25"/>
      </w:pPr>
    </w:p>
    <w:p>
      <w:pPr>
        <w:pStyle w:val="Heading1"/>
        <w:spacing w:before="1"/>
        <w:ind w:left="209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02A0528</w:t>
      </w:r>
    </w:p>
    <w:p>
      <w:pPr>
        <w:pStyle w:val="BodyText"/>
        <w:spacing w:before="16"/>
        <w:ind w:left="210"/>
      </w:pPr>
      <w:r>
        <w:rPr>
          <w:color w:val="131313"/>
          <w:w w:val="105"/>
        </w:rPr>
        <w:t>Pharmalink</w:t>
      </w:r>
      <w:r>
        <w:rPr>
          <w:color w:val="3D3D3F"/>
          <w:w w:val="105"/>
        </w:rPr>
        <w:t>,</w:t>
      </w:r>
      <w:r>
        <w:rPr>
          <w:color w:val="3D3D3F"/>
          <w:spacing w:val="-5"/>
          <w:w w:val="105"/>
        </w:rPr>
        <w:t> </w:t>
      </w:r>
      <w:r>
        <w:rPr>
          <w:color w:val="131313"/>
          <w:spacing w:val="-4"/>
          <w:w w:val="105"/>
        </w:rPr>
        <w:t>Inc.</w:t>
      </w:r>
    </w:p>
    <w:p>
      <w:pPr>
        <w:pStyle w:val="BodyText"/>
        <w:spacing w:line="252" w:lineRule="auto" w:before="17"/>
        <w:ind w:left="204" w:right="537" w:firstLine="5"/>
      </w:pPr>
      <w:r>
        <w:rPr>
          <w:color w:val="131313"/>
        </w:rPr>
        <w:t>8285</w:t>
      </w:r>
      <w:r>
        <w:rPr>
          <w:color w:val="131313"/>
          <w:spacing w:val="-5"/>
        </w:rPr>
        <w:t> </w:t>
      </w:r>
      <w:r>
        <w:rPr>
          <w:color w:val="131313"/>
        </w:rPr>
        <w:t>Bryan</w:t>
      </w:r>
      <w:r>
        <w:rPr>
          <w:color w:val="131313"/>
          <w:spacing w:val="-2"/>
        </w:rPr>
        <w:t> </w:t>
      </w:r>
      <w:r>
        <w:rPr>
          <w:color w:val="131313"/>
        </w:rPr>
        <w:t>Dairy Road </w:t>
      </w:r>
      <w:r>
        <w:rPr>
          <w:color w:val="131313"/>
          <w:w w:val="110"/>
        </w:rPr>
        <w:t>Largo, FL</w:t>
      </w:r>
      <w:r>
        <w:rPr>
          <w:color w:val="131313"/>
          <w:spacing w:val="40"/>
          <w:w w:val="110"/>
        </w:rPr>
        <w:t> </w:t>
      </w:r>
      <w:r>
        <w:rPr>
          <w:color w:val="131313"/>
          <w:w w:val="110"/>
        </w:rPr>
        <w:t>33777</w:t>
      </w:r>
    </w:p>
    <w:p>
      <w:pPr>
        <w:pStyle w:val="BodyText"/>
        <w:spacing w:line="205" w:lineRule="exact"/>
        <w:ind w:left="206"/>
      </w:pPr>
      <w:r>
        <w:rPr>
          <w:color w:val="131313"/>
          <w:w w:val="105"/>
        </w:rPr>
        <w:t>(727)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669-</w:t>
      </w:r>
      <w:r>
        <w:rPr>
          <w:color w:val="131313"/>
          <w:spacing w:val="-4"/>
          <w:w w:val="105"/>
        </w:rPr>
        <w:t>8187</w:t>
      </w:r>
    </w:p>
    <w:p>
      <w:pPr>
        <w:pStyle w:val="BodyText"/>
        <w:spacing w:before="33"/>
      </w:pPr>
    </w:p>
    <w:p>
      <w:pPr>
        <w:pStyle w:val="Heading1"/>
        <w:ind w:left="209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02A0891</w:t>
      </w:r>
    </w:p>
    <w:p>
      <w:pPr>
        <w:pStyle w:val="BodyText"/>
        <w:spacing w:line="252" w:lineRule="auto" w:before="17"/>
        <w:ind w:left="204" w:hanging="2"/>
      </w:pPr>
      <w:r>
        <w:rPr>
          <w:color w:val="131313"/>
          <w:w w:val="105"/>
        </w:rPr>
        <w:t>Reliable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Pharmaceutical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Returns </w:t>
      </w:r>
      <w:r>
        <w:rPr>
          <w:color w:val="131313"/>
          <w:spacing w:val="-4"/>
          <w:w w:val="105"/>
        </w:rPr>
        <w:t>LLC</w:t>
      </w:r>
    </w:p>
    <w:p>
      <w:pPr>
        <w:pStyle w:val="BodyText"/>
        <w:spacing w:before="12"/>
        <w:ind w:left="205"/>
      </w:pPr>
      <w:r>
        <w:rPr>
          <w:color w:val="131313"/>
        </w:rPr>
        <w:t>1443</w:t>
      </w:r>
      <w:r>
        <w:rPr>
          <w:color w:val="131313"/>
          <w:spacing w:val="17"/>
        </w:rPr>
        <w:t> </w:t>
      </w:r>
      <w:r>
        <w:rPr>
          <w:color w:val="131313"/>
        </w:rPr>
        <w:t>Donelson</w:t>
      </w:r>
      <w:r>
        <w:rPr>
          <w:color w:val="131313"/>
          <w:spacing w:val="35"/>
        </w:rPr>
        <w:t> </w:t>
      </w:r>
      <w:r>
        <w:rPr>
          <w:color w:val="131313"/>
          <w:spacing w:val="-4"/>
        </w:rPr>
        <w:t>Pike</w:t>
      </w:r>
    </w:p>
    <w:p>
      <w:pPr>
        <w:pStyle w:val="BodyText"/>
        <w:spacing w:before="2"/>
        <w:ind w:left="203"/>
      </w:pPr>
      <w:r>
        <w:rPr>
          <w:color w:val="131313"/>
          <w:w w:val="105"/>
        </w:rPr>
        <w:t>Nashville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TN</w:t>
      </w:r>
      <w:r>
        <w:rPr>
          <w:color w:val="131313"/>
          <w:spacing w:val="2"/>
          <w:w w:val="105"/>
        </w:rPr>
        <w:t> </w:t>
      </w:r>
      <w:r>
        <w:rPr>
          <w:color w:val="131313"/>
          <w:spacing w:val="-4"/>
          <w:w w:val="105"/>
        </w:rPr>
        <w:t>37217</w:t>
      </w:r>
    </w:p>
    <w:p>
      <w:pPr>
        <w:pStyle w:val="BodyText"/>
        <w:spacing w:before="24"/>
        <w:ind w:left="199"/>
      </w:pPr>
      <w:r>
        <w:rPr>
          <w:color w:val="131313"/>
          <w:w w:val="105"/>
        </w:rPr>
        <w:t>(615)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361-</w:t>
      </w:r>
      <w:r>
        <w:rPr>
          <w:color w:val="131313"/>
          <w:spacing w:val="-4"/>
          <w:w w:val="105"/>
        </w:rPr>
        <w:t>8856</w:t>
      </w:r>
    </w:p>
    <w:p>
      <w:pPr>
        <w:pStyle w:val="BodyText"/>
        <w:spacing w:before="26"/>
      </w:pPr>
    </w:p>
    <w:p>
      <w:pPr>
        <w:pStyle w:val="Heading1"/>
        <w:ind w:left="202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02A0430</w:t>
      </w:r>
    </w:p>
    <w:p>
      <w:pPr>
        <w:pStyle w:val="BodyText"/>
        <w:spacing w:line="242" w:lineRule="auto" w:before="24"/>
        <w:ind w:left="201" w:right="95" w:hanging="6"/>
      </w:pPr>
      <w:r>
        <w:rPr>
          <w:color w:val="131313"/>
          <w:w w:val="105"/>
        </w:rPr>
        <w:t>Return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Logistics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International </w:t>
      </w:r>
      <w:r>
        <w:rPr>
          <w:color w:val="131313"/>
          <w:spacing w:val="-4"/>
          <w:w w:val="105"/>
        </w:rPr>
        <w:t>Corp</w:t>
      </w:r>
    </w:p>
    <w:p>
      <w:pPr>
        <w:pStyle w:val="BodyText"/>
        <w:spacing w:before="15"/>
        <w:ind w:left="197"/>
      </w:pPr>
      <w:r>
        <w:rPr>
          <w:color w:val="131313"/>
          <w:w w:val="105"/>
        </w:rPr>
        <w:t>22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Artley </w:t>
      </w:r>
      <w:r>
        <w:rPr>
          <w:color w:val="131313"/>
          <w:spacing w:val="-4"/>
          <w:w w:val="105"/>
        </w:rPr>
        <w:t>Road</w:t>
      </w:r>
    </w:p>
    <w:p>
      <w:pPr>
        <w:pStyle w:val="BodyText"/>
        <w:spacing w:before="16"/>
        <w:ind w:left="201"/>
      </w:pPr>
      <w:r>
        <w:rPr>
          <w:color w:val="131313"/>
          <w:w w:val="105"/>
        </w:rPr>
        <w:t>Savannah</w:t>
      </w:r>
      <w:r>
        <w:rPr>
          <w:color w:val="131313"/>
          <w:spacing w:val="-4"/>
          <w:w w:val="105"/>
        </w:rPr>
        <w:t> </w:t>
      </w:r>
      <w:r>
        <w:rPr>
          <w:color w:val="131313"/>
          <w:w w:val="105"/>
        </w:rPr>
        <w:t>GA</w:t>
      </w:r>
      <w:r>
        <w:rPr>
          <w:color w:val="131313"/>
          <w:spacing w:val="-2"/>
          <w:w w:val="105"/>
        </w:rPr>
        <w:t> 31408</w:t>
      </w:r>
    </w:p>
    <w:p>
      <w:pPr>
        <w:pStyle w:val="BodyText"/>
        <w:spacing w:before="17"/>
        <w:ind w:left="199"/>
      </w:pPr>
      <w:r>
        <w:rPr>
          <w:color w:val="131313"/>
          <w:w w:val="105"/>
        </w:rPr>
        <w:t>(912)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748-</w:t>
      </w:r>
      <w:r>
        <w:rPr>
          <w:color w:val="131313"/>
          <w:spacing w:val="-4"/>
          <w:w w:val="105"/>
        </w:rPr>
        <w:t>5100</w:t>
      </w:r>
    </w:p>
    <w:p>
      <w:pPr>
        <w:pStyle w:val="BodyText"/>
        <w:spacing w:before="26"/>
      </w:pPr>
    </w:p>
    <w:p>
      <w:pPr>
        <w:pStyle w:val="Heading1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02R0001</w:t>
      </w:r>
    </w:p>
    <w:p>
      <w:pPr>
        <w:pStyle w:val="BodyText"/>
        <w:spacing w:line="252" w:lineRule="auto" w:before="17"/>
        <w:ind w:left="194" w:right="987" w:firstLine="3"/>
      </w:pPr>
      <w:r>
        <w:rPr>
          <w:color w:val="131313"/>
          <w:w w:val="105"/>
        </w:rPr>
        <w:t>123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Compliant Logistics</w:t>
      </w:r>
      <w:r>
        <w:rPr>
          <w:color w:val="131313"/>
          <w:spacing w:val="-5"/>
          <w:w w:val="105"/>
        </w:rPr>
        <w:t> </w:t>
      </w:r>
      <w:r>
        <w:rPr>
          <w:color w:val="131313"/>
          <w:w w:val="105"/>
        </w:rPr>
        <w:t>188</w:t>
      </w:r>
      <w:r>
        <w:rPr>
          <w:color w:val="131313"/>
          <w:spacing w:val="-1"/>
          <w:w w:val="105"/>
        </w:rPr>
        <w:t> </w:t>
      </w:r>
      <w:r>
        <w:rPr>
          <w:b/>
          <w:color w:val="131313"/>
          <w:w w:val="105"/>
          <w:sz w:val="19"/>
        </w:rPr>
        <w:t>M</w:t>
      </w:r>
      <w:r>
        <w:rPr>
          <w:b/>
          <w:color w:val="131313"/>
          <w:spacing w:val="-6"/>
          <w:w w:val="105"/>
          <w:sz w:val="19"/>
        </w:rPr>
        <w:t> </w:t>
      </w:r>
      <w:r>
        <w:rPr>
          <w:color w:val="131313"/>
          <w:w w:val="105"/>
        </w:rPr>
        <w:t>Street Suite B Agawam, MA </w:t>
      </w:r>
      <w:r>
        <w:rPr>
          <w:color w:val="131313"/>
          <w:spacing w:val="-2"/>
          <w:w w:val="105"/>
        </w:rPr>
        <w:t>01001</w:t>
      </w:r>
    </w:p>
    <w:p>
      <w:pPr>
        <w:pStyle w:val="BodyText"/>
        <w:spacing w:before="22"/>
      </w:pPr>
    </w:p>
    <w:p>
      <w:pPr>
        <w:pStyle w:val="Heading1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02A1104</w:t>
      </w:r>
    </w:p>
    <w:p>
      <w:pPr>
        <w:pStyle w:val="BodyText"/>
        <w:spacing w:line="252" w:lineRule="auto" w:before="17"/>
        <w:ind w:left="194" w:hanging="6"/>
      </w:pPr>
      <w:r>
        <w:rPr>
          <w:color w:val="131313"/>
          <w:w w:val="105"/>
        </w:rPr>
        <w:t>Rx Max</w:t>
      </w:r>
      <w:r>
        <w:rPr>
          <w:color w:val="131313"/>
          <w:spacing w:val="-12"/>
          <w:w w:val="105"/>
        </w:rPr>
        <w:t> </w:t>
      </w:r>
      <w:r>
        <w:rPr>
          <w:color w:val="131313"/>
          <w:w w:val="105"/>
        </w:rPr>
        <w:t>Returns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and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Inventory Service LLC</w:t>
      </w:r>
    </w:p>
    <w:p>
      <w:pPr>
        <w:pStyle w:val="BodyText"/>
        <w:spacing w:before="5"/>
        <w:ind w:left="195"/>
      </w:pPr>
      <w:r>
        <w:rPr>
          <w:color w:val="131313"/>
        </w:rPr>
        <w:t>330</w:t>
      </w:r>
      <w:r>
        <w:rPr>
          <w:color w:val="131313"/>
          <w:spacing w:val="4"/>
        </w:rPr>
        <w:t> </w:t>
      </w:r>
      <w:r>
        <w:rPr>
          <w:color w:val="131313"/>
        </w:rPr>
        <w:t>Franklin</w:t>
      </w:r>
      <w:r>
        <w:rPr>
          <w:color w:val="131313"/>
          <w:spacing w:val="35"/>
        </w:rPr>
        <w:t> </w:t>
      </w:r>
      <w:r>
        <w:rPr>
          <w:color w:val="131313"/>
          <w:spacing w:val="-4"/>
        </w:rPr>
        <w:t>Tpke</w:t>
      </w:r>
    </w:p>
    <w:p>
      <w:pPr>
        <w:pStyle w:val="BodyText"/>
        <w:spacing w:line="259" w:lineRule="auto" w:before="17"/>
        <w:ind w:left="191" w:hanging="2"/>
      </w:pPr>
      <w:r>
        <w:rPr>
          <w:color w:val="131313"/>
          <w:w w:val="105"/>
        </w:rPr>
        <w:t>Mahwah NJ 07430 </w:t>
      </w:r>
      <w:hyperlink r:id="rId6">
        <w:r>
          <w:rPr>
            <w:color w:val="0C1A70"/>
            <w:spacing w:val="-2"/>
            <w:u w:val="thick" w:color="0C1A70"/>
          </w:rPr>
          <w:t>info@rxmaxreturns</w:t>
        </w:r>
        <w:r>
          <w:rPr>
            <w:color w:val="363B79"/>
            <w:spacing w:val="-2"/>
            <w:u w:val="thick" w:color="0C1A70"/>
          </w:rPr>
          <w:t>.</w:t>
        </w:r>
        <w:r>
          <w:rPr>
            <w:color w:val="0C1A70"/>
            <w:spacing w:val="-2"/>
            <w:u w:val="thick" w:color="0C1A70"/>
          </w:rPr>
          <w:t>com</w:t>
        </w:r>
      </w:hyperlink>
    </w:p>
    <w:p>
      <w:pPr>
        <w:pStyle w:val="BodyText"/>
        <w:spacing w:before="2"/>
      </w:pPr>
    </w:p>
    <w:p>
      <w:pPr>
        <w:pStyle w:val="BodyText"/>
        <w:ind w:left="195"/>
      </w:pPr>
      <w:r>
        <w:rPr>
          <w:color w:val="131313"/>
          <w:spacing w:val="-2"/>
          <w:w w:val="105"/>
          <w:u w:val="thick" w:color="131313"/>
        </w:rPr>
        <w:t>0200408</w:t>
      </w:r>
    </w:p>
    <w:p>
      <w:pPr>
        <w:pStyle w:val="BodyText"/>
        <w:spacing w:before="17"/>
        <w:ind w:left="188"/>
      </w:pPr>
      <w:r>
        <w:rPr>
          <w:color w:val="131313"/>
          <w:w w:val="105"/>
        </w:rPr>
        <w:t>Rx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Return</w:t>
      </w:r>
      <w:r>
        <w:rPr>
          <w:color w:val="131313"/>
          <w:spacing w:val="-5"/>
          <w:w w:val="105"/>
        </w:rPr>
        <w:t> C6</w:t>
      </w:r>
    </w:p>
    <w:p>
      <w:pPr>
        <w:pStyle w:val="BodyText"/>
        <w:spacing w:before="16"/>
        <w:ind w:left="190"/>
      </w:pPr>
      <w:r>
        <w:rPr>
          <w:color w:val="131313"/>
        </w:rPr>
        <w:t>167</w:t>
      </w:r>
      <w:r>
        <w:rPr>
          <w:color w:val="131313"/>
          <w:spacing w:val="9"/>
        </w:rPr>
        <w:t> </w:t>
      </w:r>
      <w:r>
        <w:rPr>
          <w:color w:val="131313"/>
        </w:rPr>
        <w:t>Route</w:t>
      </w:r>
      <w:r>
        <w:rPr>
          <w:color w:val="131313"/>
          <w:spacing w:val="15"/>
        </w:rPr>
        <w:t> </w:t>
      </w:r>
      <w:r>
        <w:rPr>
          <w:color w:val="131313"/>
        </w:rPr>
        <w:t>304</w:t>
      </w:r>
      <w:r>
        <w:rPr>
          <w:color w:val="131313"/>
          <w:spacing w:val="23"/>
        </w:rPr>
        <w:t> </w:t>
      </w:r>
      <w:r>
        <w:rPr>
          <w:color w:val="131313"/>
        </w:rPr>
        <w:t>Ste</w:t>
      </w:r>
      <w:r>
        <w:rPr>
          <w:color w:val="131313"/>
          <w:spacing w:val="24"/>
        </w:rPr>
        <w:t> </w:t>
      </w:r>
      <w:r>
        <w:rPr>
          <w:color w:val="131313"/>
          <w:spacing w:val="-5"/>
        </w:rPr>
        <w:t>101</w:t>
      </w:r>
    </w:p>
    <w:p>
      <w:pPr>
        <w:pStyle w:val="BodyText"/>
        <w:spacing w:before="17"/>
        <w:ind w:left="189"/>
      </w:pPr>
      <w:r>
        <w:rPr>
          <w:color w:val="131313"/>
          <w:w w:val="105"/>
        </w:rPr>
        <w:t>Bardonia NY</w:t>
      </w:r>
      <w:r>
        <w:rPr>
          <w:color w:val="131313"/>
          <w:spacing w:val="-9"/>
          <w:w w:val="105"/>
        </w:rPr>
        <w:t> </w:t>
      </w:r>
      <w:r>
        <w:rPr>
          <w:color w:val="131313"/>
          <w:spacing w:val="-2"/>
          <w:w w:val="105"/>
        </w:rPr>
        <w:t>10954</w:t>
      </w:r>
    </w:p>
    <w:p>
      <w:pPr>
        <w:pStyle w:val="Heading1"/>
        <w:spacing w:before="131"/>
        <w:ind w:left="224"/>
        <w:rPr>
          <w:u w:val="none"/>
        </w:rPr>
      </w:pPr>
      <w:r>
        <w:rPr>
          <w:u w:val="none"/>
        </w:rPr>
        <w:br w:type="column"/>
      </w:r>
      <w:r>
        <w:rPr>
          <w:color w:val="131313"/>
          <w:spacing w:val="-2"/>
          <w:w w:val="105"/>
          <w:u w:val="thick" w:color="131313"/>
        </w:rPr>
        <w:t>02A0924</w:t>
      </w:r>
    </w:p>
    <w:p>
      <w:pPr>
        <w:pStyle w:val="BodyText"/>
        <w:spacing w:before="9"/>
        <w:ind w:left="217"/>
      </w:pPr>
      <w:r>
        <w:rPr>
          <w:color w:val="131313"/>
          <w:w w:val="105"/>
        </w:rPr>
        <w:t>Rx</w:t>
      </w:r>
      <w:r>
        <w:rPr>
          <w:color w:val="131313"/>
          <w:spacing w:val="8"/>
          <w:w w:val="105"/>
        </w:rPr>
        <w:t> </w:t>
      </w:r>
      <w:r>
        <w:rPr>
          <w:color w:val="131313"/>
          <w:w w:val="105"/>
        </w:rPr>
        <w:t>Return</w:t>
      </w:r>
      <w:r>
        <w:rPr>
          <w:color w:val="131313"/>
          <w:spacing w:val="-11"/>
          <w:w w:val="105"/>
        </w:rPr>
        <w:t> </w:t>
      </w:r>
      <w:r>
        <w:rPr>
          <w:color w:val="131313"/>
          <w:spacing w:val="-2"/>
          <w:w w:val="105"/>
        </w:rPr>
        <w:t>Services</w:t>
      </w:r>
    </w:p>
    <w:p>
      <w:pPr>
        <w:pStyle w:val="BodyText"/>
        <w:spacing w:line="252" w:lineRule="auto" w:before="24"/>
        <w:ind w:left="222" w:hanging="4"/>
      </w:pPr>
      <w:r>
        <w:rPr>
          <w:color w:val="131313"/>
        </w:rPr>
        <w:t>2140 Sunnydale Blvd Ste B&amp;C </w:t>
      </w:r>
      <w:r>
        <w:rPr>
          <w:color w:val="2A2A2A"/>
          <w:w w:val="110"/>
        </w:rPr>
        <w:t>Clearwater </w:t>
      </w:r>
      <w:r>
        <w:rPr>
          <w:color w:val="131313"/>
          <w:w w:val="110"/>
        </w:rPr>
        <w:t>FL</w:t>
      </w:r>
      <w:r>
        <w:rPr>
          <w:color w:val="131313"/>
          <w:spacing w:val="40"/>
          <w:w w:val="110"/>
        </w:rPr>
        <w:t> </w:t>
      </w:r>
      <w:r>
        <w:rPr>
          <w:color w:val="131313"/>
          <w:w w:val="110"/>
        </w:rPr>
        <w:t>33765</w:t>
      </w:r>
    </w:p>
    <w:p>
      <w:pPr>
        <w:pStyle w:val="BodyText"/>
        <w:spacing w:line="205" w:lineRule="exact"/>
        <w:ind w:left="220"/>
      </w:pPr>
      <w:r>
        <w:rPr>
          <w:color w:val="131313"/>
          <w:spacing w:val="-2"/>
          <w:w w:val="105"/>
        </w:rPr>
        <w:t>(272)</w:t>
      </w:r>
      <w:r>
        <w:rPr>
          <w:color w:val="131313"/>
          <w:spacing w:val="1"/>
          <w:w w:val="105"/>
        </w:rPr>
        <w:t> </w:t>
      </w:r>
      <w:r>
        <w:rPr>
          <w:color w:val="131313"/>
          <w:spacing w:val="-2"/>
          <w:w w:val="105"/>
        </w:rPr>
        <w:t>754-</w:t>
      </w:r>
      <w:r>
        <w:rPr>
          <w:color w:val="131313"/>
          <w:spacing w:val="-4"/>
          <w:w w:val="105"/>
        </w:rPr>
        <w:t>7848</w:t>
      </w:r>
    </w:p>
    <w:p>
      <w:pPr>
        <w:pStyle w:val="BodyText"/>
        <w:spacing w:before="26"/>
      </w:pPr>
    </w:p>
    <w:p>
      <w:pPr>
        <w:pStyle w:val="Heading1"/>
        <w:ind w:left="216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02A0744</w:t>
      </w:r>
    </w:p>
    <w:p>
      <w:pPr>
        <w:pStyle w:val="BodyText"/>
        <w:spacing w:line="252" w:lineRule="auto" w:before="24"/>
        <w:ind w:left="216" w:right="270"/>
      </w:pPr>
      <w:r>
        <w:rPr>
          <w:color w:val="131313"/>
          <w:w w:val="105"/>
        </w:rPr>
        <w:t>Rx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Reverse</w:t>
      </w:r>
      <w:r>
        <w:rPr>
          <w:color w:val="131313"/>
          <w:spacing w:val="-17"/>
          <w:w w:val="105"/>
        </w:rPr>
        <w:t> </w:t>
      </w:r>
      <w:r>
        <w:rPr>
          <w:color w:val="131313"/>
          <w:w w:val="105"/>
        </w:rPr>
        <w:t>Distributors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Inc. 9255 US Highway 1</w:t>
      </w:r>
    </w:p>
    <w:p>
      <w:pPr>
        <w:pStyle w:val="BodyText"/>
        <w:spacing w:before="5"/>
        <w:ind w:left="216"/>
      </w:pPr>
      <w:r>
        <w:rPr>
          <w:color w:val="131313"/>
          <w:w w:val="105"/>
        </w:rPr>
        <w:t>Sebastian, FL</w:t>
      </w:r>
      <w:r>
        <w:rPr>
          <w:color w:val="131313"/>
          <w:spacing w:val="45"/>
          <w:w w:val="105"/>
        </w:rPr>
        <w:t> </w:t>
      </w:r>
      <w:r>
        <w:rPr>
          <w:color w:val="131313"/>
          <w:spacing w:val="-2"/>
          <w:w w:val="105"/>
        </w:rPr>
        <w:t>32958</w:t>
      </w:r>
    </w:p>
    <w:p>
      <w:pPr>
        <w:pStyle w:val="BodyText"/>
        <w:spacing w:before="17"/>
        <w:ind w:left="213"/>
      </w:pPr>
      <w:r>
        <w:rPr>
          <w:color w:val="131313"/>
          <w:w w:val="105"/>
        </w:rPr>
        <w:t>(866)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388-</w:t>
      </w:r>
      <w:r>
        <w:rPr>
          <w:color w:val="131313"/>
          <w:spacing w:val="-4"/>
          <w:w w:val="105"/>
        </w:rPr>
        <w:t>7973</w:t>
      </w:r>
    </w:p>
    <w:p>
      <w:pPr>
        <w:pStyle w:val="BodyText"/>
        <w:spacing w:before="18"/>
      </w:pPr>
    </w:p>
    <w:p>
      <w:pPr>
        <w:pStyle w:val="Heading1"/>
        <w:ind w:left="209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02A0987</w:t>
      </w:r>
    </w:p>
    <w:p>
      <w:pPr>
        <w:pStyle w:val="BodyText"/>
        <w:spacing w:line="259" w:lineRule="auto" w:before="17"/>
        <w:ind w:left="207" w:right="786" w:firstLine="1"/>
      </w:pPr>
      <w:r>
        <w:rPr>
          <w:color w:val="131313"/>
        </w:rPr>
        <w:t>Sharps Compliance Inc. </w:t>
      </w:r>
      <w:r>
        <w:rPr>
          <w:color w:val="131313"/>
          <w:w w:val="110"/>
        </w:rPr>
        <w:t>433 NE Loop</w:t>
      </w:r>
    </w:p>
    <w:p>
      <w:pPr>
        <w:pStyle w:val="BodyText"/>
        <w:ind w:left="208"/>
      </w:pPr>
      <w:r>
        <w:rPr>
          <w:color w:val="131313"/>
        </w:rPr>
        <w:t>Carthage</w:t>
      </w:r>
      <w:r>
        <w:rPr>
          <w:color w:val="131313"/>
          <w:spacing w:val="40"/>
        </w:rPr>
        <w:t> </w:t>
      </w:r>
      <w:r>
        <w:rPr>
          <w:color w:val="131313"/>
        </w:rPr>
        <w:t>TX</w:t>
      </w:r>
      <w:r>
        <w:rPr>
          <w:color w:val="131313"/>
          <w:spacing w:val="12"/>
        </w:rPr>
        <w:t> </w:t>
      </w:r>
      <w:r>
        <w:rPr>
          <w:color w:val="131313"/>
          <w:spacing w:val="-2"/>
        </w:rPr>
        <w:t>75633</w:t>
      </w:r>
    </w:p>
    <w:p>
      <w:pPr>
        <w:pStyle w:val="BodyText"/>
        <w:spacing w:before="19"/>
      </w:pPr>
    </w:p>
    <w:p>
      <w:pPr>
        <w:pStyle w:val="BodyText"/>
        <w:ind w:left="209"/>
      </w:pPr>
      <w:r>
        <w:rPr>
          <w:color w:val="131313"/>
          <w:spacing w:val="-2"/>
          <w:w w:val="105"/>
          <w:u w:val="thick" w:color="131313"/>
        </w:rPr>
        <w:t>0200411</w:t>
      </w:r>
    </w:p>
    <w:p>
      <w:pPr>
        <w:pStyle w:val="BodyText"/>
        <w:spacing w:line="259" w:lineRule="auto" w:before="17"/>
        <w:ind w:left="202" w:right="1400" w:firstLine="6"/>
      </w:pPr>
      <w:r>
        <w:rPr>
          <w:color w:val="131313"/>
          <w:w w:val="105"/>
        </w:rPr>
        <w:t>SMC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Returns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Corp 1183-A Broadway Hewlett NY 11557</w:t>
      </w:r>
    </w:p>
    <w:p>
      <w:pPr>
        <w:pStyle w:val="BodyText"/>
        <w:spacing w:before="9"/>
      </w:pPr>
    </w:p>
    <w:p>
      <w:pPr>
        <w:pStyle w:val="Heading1"/>
        <w:ind w:left="202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02A0927</w:t>
      </w:r>
    </w:p>
    <w:p>
      <w:pPr>
        <w:pStyle w:val="BodyText"/>
        <w:spacing w:line="259" w:lineRule="auto" w:before="17"/>
        <w:ind w:left="205" w:right="270" w:firstLine="3"/>
      </w:pPr>
      <w:r>
        <w:rPr>
          <w:color w:val="131313"/>
        </w:rPr>
        <w:t>Specialty Disposal Services Inc. </w:t>
      </w:r>
      <w:r>
        <w:rPr>
          <w:color w:val="131313"/>
          <w:w w:val="110"/>
        </w:rPr>
        <w:t>10</w:t>
      </w:r>
      <w:r>
        <w:rPr>
          <w:color w:val="131313"/>
          <w:spacing w:val="-1"/>
          <w:w w:val="110"/>
        </w:rPr>
        <w:t> </w:t>
      </w:r>
      <w:r>
        <w:rPr>
          <w:color w:val="131313"/>
          <w:w w:val="110"/>
        </w:rPr>
        <w:t>Rowell Road</w:t>
      </w:r>
    </w:p>
    <w:p>
      <w:pPr>
        <w:pStyle w:val="BodyText"/>
        <w:spacing w:line="200" w:lineRule="exact"/>
        <w:ind w:left="204"/>
      </w:pPr>
      <w:r>
        <w:rPr>
          <w:color w:val="131313"/>
          <w:w w:val="105"/>
        </w:rPr>
        <w:t>Boyertown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PA</w:t>
      </w:r>
      <w:r>
        <w:rPr>
          <w:color w:val="131313"/>
          <w:spacing w:val="47"/>
          <w:w w:val="105"/>
        </w:rPr>
        <w:t> </w:t>
      </w:r>
      <w:r>
        <w:rPr>
          <w:color w:val="131313"/>
          <w:spacing w:val="-2"/>
          <w:w w:val="105"/>
        </w:rPr>
        <w:t>19512</w:t>
      </w:r>
    </w:p>
    <w:p>
      <w:pPr>
        <w:pStyle w:val="BodyText"/>
        <w:spacing w:before="16"/>
        <w:ind w:left="199"/>
      </w:pPr>
      <w:r>
        <w:rPr>
          <w:color w:val="131313"/>
          <w:w w:val="105"/>
        </w:rPr>
        <w:t>(484)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415-</w:t>
      </w:r>
      <w:r>
        <w:rPr>
          <w:color w:val="131313"/>
          <w:spacing w:val="-4"/>
          <w:w w:val="105"/>
        </w:rPr>
        <w:t>5581</w:t>
      </w:r>
    </w:p>
    <w:p>
      <w:pPr>
        <w:pStyle w:val="BodyText"/>
        <w:spacing w:before="26"/>
      </w:pPr>
    </w:p>
    <w:p>
      <w:pPr>
        <w:pStyle w:val="Heading1"/>
        <w:ind w:left="202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02A0979</w:t>
      </w:r>
    </w:p>
    <w:p>
      <w:pPr>
        <w:pStyle w:val="BodyText"/>
        <w:spacing w:line="259" w:lineRule="auto" w:before="17"/>
        <w:ind w:left="197"/>
      </w:pPr>
      <w:r>
        <w:rPr>
          <w:color w:val="131313"/>
          <w:w w:val="105"/>
        </w:rPr>
        <w:t>Trilogy</w:t>
      </w:r>
      <w:r>
        <w:rPr>
          <w:color w:val="131313"/>
          <w:spacing w:val="-7"/>
          <w:w w:val="105"/>
        </w:rPr>
        <w:t> </w:t>
      </w:r>
      <w:r>
        <w:rPr>
          <w:color w:val="131313"/>
          <w:w w:val="105"/>
        </w:rPr>
        <w:t>Medwaste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Southeast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LLC 148 Boxwood Lane</w:t>
      </w:r>
    </w:p>
    <w:p>
      <w:pPr>
        <w:pStyle w:val="BodyText"/>
        <w:ind w:left="200"/>
      </w:pPr>
      <w:r>
        <w:rPr>
          <w:color w:val="131313"/>
          <w:w w:val="105"/>
        </w:rPr>
        <w:t>Gastonia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NC</w:t>
      </w:r>
      <w:r>
        <w:rPr>
          <w:color w:val="131313"/>
          <w:spacing w:val="58"/>
          <w:w w:val="105"/>
        </w:rPr>
        <w:t> </w:t>
      </w:r>
      <w:r>
        <w:rPr>
          <w:color w:val="131313"/>
          <w:spacing w:val="-2"/>
          <w:w w:val="105"/>
        </w:rPr>
        <w:t>28054</w:t>
      </w:r>
    </w:p>
    <w:p>
      <w:pPr>
        <w:pStyle w:val="BodyText"/>
        <w:spacing w:before="26"/>
      </w:pPr>
    </w:p>
    <w:p>
      <w:pPr>
        <w:pStyle w:val="Heading1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02A1072</w:t>
      </w:r>
    </w:p>
    <w:p>
      <w:pPr>
        <w:pStyle w:val="BodyText"/>
        <w:spacing w:line="259" w:lineRule="auto" w:before="17"/>
        <w:ind w:left="197" w:right="298"/>
      </w:pPr>
      <w:r>
        <w:rPr>
          <w:color w:val="131313"/>
          <w:u w:val="thick" w:color="131313"/>
        </w:rPr>
        <w:t>Triumvirate Environmental, Inc</w:t>
      </w:r>
      <w:r>
        <w:rPr>
          <w:color w:val="131313"/>
          <w:u w:val="none"/>
        </w:rPr>
        <w:t>. </w:t>
      </w:r>
      <w:r>
        <w:rPr>
          <w:color w:val="131313"/>
          <w:w w:val="110"/>
          <w:u w:val="thick" w:color="131313"/>
        </w:rPr>
        <w:t>191 Inner Belt Road</w:t>
      </w:r>
      <w:r>
        <w:rPr>
          <w:color w:val="131313"/>
          <w:w w:val="110"/>
          <w:u w:val="none"/>
        </w:rPr>
        <w:t> </w:t>
      </w:r>
      <w:r>
        <w:rPr>
          <w:color w:val="131313"/>
          <w:w w:val="110"/>
          <w:u w:val="thick" w:color="131313"/>
        </w:rPr>
        <w:t>Somerville, MA 02143</w:t>
      </w:r>
    </w:p>
    <w:p>
      <w:pPr>
        <w:pStyle w:val="BodyText"/>
        <w:spacing w:before="9"/>
      </w:pPr>
    </w:p>
    <w:p>
      <w:pPr>
        <w:pStyle w:val="BodyText"/>
        <w:ind w:left="195"/>
      </w:pPr>
      <w:r>
        <w:rPr>
          <w:color w:val="131313"/>
          <w:spacing w:val="-2"/>
          <w:w w:val="105"/>
          <w:u w:val="thick" w:color="131313"/>
        </w:rPr>
        <w:t>0200390</w:t>
      </w:r>
    </w:p>
    <w:p>
      <w:pPr>
        <w:pStyle w:val="BodyText"/>
        <w:spacing w:before="17"/>
        <w:ind w:left="195"/>
      </w:pPr>
      <w:r>
        <w:rPr>
          <w:color w:val="131313"/>
          <w:w w:val="105"/>
        </w:rPr>
        <w:t>United</w:t>
      </w:r>
      <w:r>
        <w:rPr>
          <w:color w:val="131313"/>
          <w:spacing w:val="-2"/>
          <w:w w:val="105"/>
        </w:rPr>
        <w:t> </w:t>
      </w:r>
      <w:r>
        <w:rPr>
          <w:color w:val="131313"/>
          <w:w w:val="105"/>
        </w:rPr>
        <w:t>Rx</w:t>
      </w:r>
      <w:r>
        <w:rPr>
          <w:color w:val="131313"/>
          <w:spacing w:val="6"/>
          <w:w w:val="105"/>
        </w:rPr>
        <w:t> </w:t>
      </w:r>
      <w:r>
        <w:rPr>
          <w:color w:val="131313"/>
          <w:spacing w:val="-2"/>
          <w:w w:val="105"/>
        </w:rPr>
        <w:t>Solutions</w:t>
      </w:r>
    </w:p>
    <w:p>
      <w:pPr>
        <w:pStyle w:val="BodyText"/>
        <w:spacing w:line="252" w:lineRule="auto" w:before="17"/>
        <w:ind w:left="196" w:right="270" w:hanging="3"/>
      </w:pPr>
      <w:r>
        <w:rPr>
          <w:color w:val="131313"/>
          <w:w w:val="105"/>
        </w:rPr>
        <w:t>78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Crossways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Drive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East Bohemia NY 11716</w:t>
      </w:r>
    </w:p>
    <w:p>
      <w:pPr>
        <w:pStyle w:val="BodyText"/>
        <w:spacing w:line="205" w:lineRule="exact"/>
        <w:ind w:left="191"/>
      </w:pPr>
      <w:r>
        <w:rPr>
          <w:color w:val="131313"/>
          <w:w w:val="105"/>
        </w:rPr>
        <w:t>(844)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741-</w:t>
      </w:r>
      <w:r>
        <w:rPr>
          <w:color w:val="131313"/>
          <w:spacing w:val="-4"/>
          <w:w w:val="105"/>
        </w:rPr>
        <w:t>9718</w:t>
      </w:r>
    </w:p>
    <w:p>
      <w:pPr>
        <w:pStyle w:val="BodyText"/>
        <w:spacing w:before="18"/>
      </w:pPr>
    </w:p>
    <w:p>
      <w:pPr>
        <w:pStyle w:val="Heading1"/>
        <w:rPr>
          <w:u w:val="none"/>
        </w:rPr>
      </w:pPr>
      <w:r>
        <w:rPr>
          <w:color w:val="131313"/>
          <w:spacing w:val="-2"/>
          <w:w w:val="105"/>
          <w:u w:val="thick" w:color="131313"/>
        </w:rPr>
        <w:t>02A1113</w:t>
      </w:r>
    </w:p>
    <w:p>
      <w:pPr>
        <w:pStyle w:val="BodyText"/>
        <w:spacing w:before="10"/>
        <w:ind w:left="188"/>
      </w:pPr>
      <w:r>
        <w:rPr>
          <w:color w:val="131313"/>
          <w:spacing w:val="-2"/>
          <w:w w:val="105"/>
        </w:rPr>
        <w:t>Ecopharm</w:t>
      </w:r>
    </w:p>
    <w:p>
      <w:pPr>
        <w:pStyle w:val="BodyText"/>
        <w:spacing w:line="259" w:lineRule="auto" w:before="17"/>
        <w:ind w:left="189" w:right="982" w:firstLine="8"/>
      </w:pPr>
      <w:r>
        <w:rPr>
          <w:color w:val="131313"/>
          <w:spacing w:val="-2"/>
          <w:w w:val="105"/>
        </w:rPr>
        <w:t>2030A</w:t>
      </w:r>
      <w:r>
        <w:rPr>
          <w:color w:val="131313"/>
          <w:spacing w:val="-14"/>
          <w:w w:val="105"/>
        </w:rPr>
        <w:t> </w:t>
      </w:r>
      <w:r>
        <w:rPr>
          <w:color w:val="131313"/>
          <w:spacing w:val="-2"/>
          <w:w w:val="105"/>
        </w:rPr>
        <w:t>Tigertail</w:t>
      </w:r>
      <w:r>
        <w:rPr>
          <w:color w:val="131313"/>
          <w:spacing w:val="-14"/>
          <w:w w:val="105"/>
        </w:rPr>
        <w:t> </w:t>
      </w:r>
      <w:r>
        <w:rPr>
          <w:color w:val="131313"/>
          <w:spacing w:val="-2"/>
          <w:w w:val="105"/>
        </w:rPr>
        <w:t>Blvd. </w:t>
      </w:r>
      <w:r>
        <w:rPr>
          <w:color w:val="131313"/>
          <w:w w:val="105"/>
        </w:rPr>
        <w:t>Bldg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6</w:t>
      </w:r>
    </w:p>
    <w:p>
      <w:pPr>
        <w:pStyle w:val="BodyText"/>
        <w:ind w:left="189"/>
      </w:pPr>
      <w:r>
        <w:rPr>
          <w:color w:val="131313"/>
          <w:w w:val="105"/>
        </w:rPr>
        <w:t>Dania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Beach,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FL</w:t>
      </w:r>
      <w:r>
        <w:rPr>
          <w:color w:val="131313"/>
          <w:spacing w:val="-12"/>
          <w:w w:val="105"/>
        </w:rPr>
        <w:t> </w:t>
      </w:r>
      <w:r>
        <w:rPr>
          <w:color w:val="131313"/>
          <w:spacing w:val="-2"/>
          <w:w w:val="105"/>
        </w:rPr>
        <w:t>33004</w:t>
      </w:r>
    </w:p>
    <w:p>
      <w:pPr>
        <w:pStyle w:val="BodyText"/>
        <w:spacing w:after="0"/>
        <w:sectPr>
          <w:type w:val="continuous"/>
          <w:pgSz w:w="12240" w:h="15840"/>
          <w:pgMar w:header="0" w:footer="882" w:top="1000" w:bottom="1080" w:left="720" w:right="720"/>
          <w:cols w:num="3" w:equalWidth="0">
            <w:col w:w="3119" w:space="683"/>
            <w:col w:w="3094" w:space="688"/>
            <w:col w:w="321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7761702</wp:posOffset>
                </wp:positionH>
                <wp:positionV relativeFrom="page">
                  <wp:posOffset>55724</wp:posOffset>
                </wp:positionV>
                <wp:extent cx="1270" cy="99625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962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962515">
                              <a:moveTo>
                                <a:pt x="0" y="99619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11.157715pt,788.796374pt" to="611.157715pt,4.387767pt" stroked="true" strokeweight=".72172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spacing w:before="0"/>
        <w:ind w:left="171" w:right="0" w:firstLine="0"/>
        <w:jc w:val="left"/>
        <w:rPr>
          <w:sz w:val="18"/>
        </w:rPr>
      </w:pPr>
      <w:r>
        <w:rPr>
          <w:color w:val="131315"/>
          <w:spacing w:val="-2"/>
          <w:w w:val="105"/>
          <w:sz w:val="18"/>
          <w:u w:val="thick" w:color="131315"/>
        </w:rPr>
        <w:t>02R0004</w:t>
      </w:r>
    </w:p>
    <w:p>
      <w:pPr>
        <w:pStyle w:val="BodyText"/>
        <w:ind w:left="187" w:right="8655" w:hanging="1"/>
      </w:pPr>
      <w:r>
        <w:rPr>
          <w:color w:val="131315"/>
          <w:w w:val="105"/>
        </w:rPr>
        <w:t>Pharma</w:t>
      </w:r>
      <w:r>
        <w:rPr>
          <w:color w:val="131315"/>
          <w:spacing w:val="-15"/>
          <w:w w:val="105"/>
        </w:rPr>
        <w:t> </w:t>
      </w:r>
      <w:r>
        <w:rPr>
          <w:color w:val="131315"/>
          <w:w w:val="105"/>
        </w:rPr>
        <w:t>Logistics,</w:t>
      </w:r>
      <w:r>
        <w:rPr>
          <w:color w:val="131315"/>
          <w:spacing w:val="-13"/>
          <w:w w:val="105"/>
        </w:rPr>
        <w:t> </w:t>
      </w:r>
      <w:r>
        <w:rPr>
          <w:b/>
          <w:color w:val="131315"/>
          <w:w w:val="105"/>
          <w:sz w:val="19"/>
        </w:rPr>
        <w:t>LLC </w:t>
      </w:r>
      <w:r>
        <w:rPr>
          <w:color w:val="131315"/>
          <w:w w:val="105"/>
        </w:rPr>
        <w:t>1801</w:t>
      </w:r>
      <w:r>
        <w:rPr>
          <w:color w:val="131315"/>
          <w:spacing w:val="-20"/>
          <w:w w:val="105"/>
        </w:rPr>
        <w:t> </w:t>
      </w:r>
      <w:r>
        <w:rPr>
          <w:b/>
          <w:color w:val="131315"/>
          <w:w w:val="105"/>
          <w:sz w:val="20"/>
        </w:rPr>
        <w:t>N</w:t>
      </w:r>
      <w:r>
        <w:rPr>
          <w:b/>
          <w:color w:val="131315"/>
          <w:spacing w:val="-26"/>
          <w:w w:val="105"/>
          <w:sz w:val="20"/>
        </w:rPr>
        <w:t> </w:t>
      </w:r>
      <w:r>
        <w:rPr>
          <w:color w:val="131315"/>
          <w:w w:val="105"/>
        </w:rPr>
        <w:t>Butterfied</w:t>
      </w:r>
      <w:r>
        <w:rPr>
          <w:color w:val="131315"/>
          <w:spacing w:val="-13"/>
          <w:w w:val="105"/>
        </w:rPr>
        <w:t> </w:t>
      </w:r>
      <w:r>
        <w:rPr>
          <w:color w:val="131315"/>
          <w:w w:val="105"/>
        </w:rPr>
        <w:t>Road Libertyville</w:t>
      </w:r>
      <w:r>
        <w:rPr>
          <w:color w:val="313131"/>
          <w:w w:val="105"/>
        </w:rPr>
        <w:t>, </w:t>
      </w:r>
      <w:r>
        <w:rPr>
          <w:color w:val="131315"/>
          <w:w w:val="105"/>
        </w:rPr>
        <w:t>IL</w:t>
      </w:r>
      <w:r>
        <w:rPr>
          <w:color w:val="131315"/>
          <w:spacing w:val="-10"/>
          <w:w w:val="105"/>
        </w:rPr>
        <w:t> </w:t>
      </w:r>
      <w:r>
        <w:rPr>
          <w:color w:val="131315"/>
          <w:w w:val="105"/>
        </w:rPr>
        <w:t>60048</w:t>
      </w:r>
    </w:p>
    <w:p>
      <w:pPr>
        <w:pStyle w:val="BodyText"/>
        <w:spacing w:before="18"/>
        <w:ind w:left="188"/>
      </w:pPr>
      <w:r>
        <w:rPr>
          <w:color w:val="131315"/>
        </w:rPr>
        <w:t>224-424-</w:t>
      </w:r>
      <w:r>
        <w:rPr>
          <w:color w:val="131315"/>
          <w:spacing w:val="-4"/>
        </w:rPr>
        <w:t>4469</w:t>
      </w:r>
    </w:p>
    <w:sectPr>
      <w:pgSz w:w="12240" w:h="15840"/>
      <w:pgMar w:header="0" w:footer="882" w:top="80" w:bottom="10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3229317</wp:posOffset>
              </wp:positionH>
              <wp:positionV relativeFrom="page">
                <wp:posOffset>9358535</wp:posOffset>
              </wp:positionV>
              <wp:extent cx="116713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671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131315"/>
                              <w:w w:val="105"/>
                              <w:sz w:val="20"/>
                            </w:rPr>
                            <w:t>Updated</w:t>
                          </w:r>
                          <w:r>
                            <w:rPr>
                              <w:color w:val="131315"/>
                              <w:spacing w:val="1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color w:val="131315"/>
                              <w:spacing w:val="-2"/>
                              <w:w w:val="105"/>
                              <w:sz w:val="20"/>
                            </w:rPr>
                            <w:t>2/22/2024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.276993pt;margin-top:736.892578pt;width:91.9pt;height:13.2pt;mso-position-horizontal-relative:page;mso-position-vertical-relative:page;z-index:-158146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131315"/>
                        <w:w w:val="105"/>
                        <w:sz w:val="20"/>
                      </w:rPr>
                      <w:t>Updated</w:t>
                    </w:r>
                    <w:r>
                      <w:rPr>
                        <w:color w:val="131315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131315"/>
                        <w:spacing w:val="-2"/>
                        <w:w w:val="105"/>
                        <w:sz w:val="20"/>
                      </w:rPr>
                      <w:t>2/22/2024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5"/>
      <w:outlineLvl w:val="1"/>
    </w:pPr>
    <w:rPr>
      <w:rFonts w:ascii="Arial" w:hAnsi="Arial" w:eastAsia="Arial" w:cs="Arial"/>
      <w:sz w:val="18"/>
      <w:szCs w:val="1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rxmaxreturn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2026-03-13T12:33:57Z</dcterms:created>
  <dcterms:modified xsi:type="dcterms:W3CDTF">2026-03-13T12:33:57Z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TOSHIBA e-STUDIO5516AC</vt:lpwstr>
  </property>
  <property fmtid="{D5CDD505-2E9C-101B-9397-08002B2CF9AE}" pid="4" name="LastSaved">
    <vt:filetime>2026-03-13T00:00:00Z</vt:filetime>
  </property>
  <property fmtid="{D5CDD505-2E9C-101B-9397-08002B2CF9AE}" pid="5" name="Producer">
    <vt:lpwstr>SECnvtToPDF V1.0</vt:lpwstr>
  </property>
</Properties>
</file>