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8267D" w14:textId="77777777" w:rsidR="005476B7" w:rsidRDefault="005476B7"/>
    <w:tbl>
      <w:tblPr>
        <w:tblStyle w:val="a"/>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5476B7" w14:paraId="14D768AA" w14:textId="77777777">
        <w:tc>
          <w:tcPr>
            <w:tcW w:w="4680" w:type="dxa"/>
            <w:shd w:val="clear" w:color="auto" w:fill="auto"/>
            <w:tcMar>
              <w:top w:w="100" w:type="dxa"/>
              <w:left w:w="100" w:type="dxa"/>
              <w:bottom w:w="100" w:type="dxa"/>
              <w:right w:w="100" w:type="dxa"/>
            </w:tcMar>
          </w:tcPr>
          <w:p w14:paraId="5A1973CF" w14:textId="77777777" w:rsidR="005476B7" w:rsidRDefault="00BF4099">
            <w:pPr>
              <w:widowControl w:val="0"/>
              <w:pBdr>
                <w:top w:val="nil"/>
                <w:left w:val="nil"/>
                <w:bottom w:val="nil"/>
                <w:right w:val="nil"/>
                <w:between w:val="nil"/>
              </w:pBdr>
              <w:spacing w:line="240" w:lineRule="auto"/>
            </w:pPr>
            <w:r>
              <w:rPr>
                <w:sz w:val="12"/>
                <w:szCs w:val="12"/>
              </w:rPr>
              <w:br/>
            </w:r>
            <w:r>
              <w:rPr>
                <w:noProof/>
                <w:lang w:val="en-US"/>
              </w:rPr>
              <w:drawing>
                <wp:inline distT="114300" distB="114300" distL="114300" distR="114300" wp14:anchorId="402E59A9" wp14:editId="4D3290FE">
                  <wp:extent cx="2838450" cy="482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838450" cy="482600"/>
                          </a:xfrm>
                          <a:prstGeom prst="rect">
                            <a:avLst/>
                          </a:prstGeom>
                          <a:ln/>
                        </pic:spPr>
                      </pic:pic>
                    </a:graphicData>
                  </a:graphic>
                </wp:inline>
              </w:drawing>
            </w:r>
          </w:p>
        </w:tc>
        <w:tc>
          <w:tcPr>
            <w:tcW w:w="4680" w:type="dxa"/>
            <w:shd w:val="clear" w:color="auto" w:fill="auto"/>
            <w:tcMar>
              <w:top w:w="100" w:type="dxa"/>
              <w:left w:w="100" w:type="dxa"/>
              <w:bottom w:w="100" w:type="dxa"/>
              <w:right w:w="100" w:type="dxa"/>
            </w:tcMar>
          </w:tcPr>
          <w:p w14:paraId="1D7CA358" w14:textId="77777777" w:rsidR="005476B7" w:rsidRDefault="00BF4099">
            <w:pPr>
              <w:pStyle w:val="Heading1"/>
              <w:keepNext w:val="0"/>
              <w:keepLines w:val="0"/>
              <w:widowControl w:val="0"/>
              <w:pBdr>
                <w:top w:val="none" w:sz="0" w:space="17" w:color="auto"/>
                <w:left w:val="none" w:sz="0" w:space="28" w:color="auto"/>
                <w:right w:val="none" w:sz="0" w:space="7" w:color="auto"/>
              </w:pBdr>
              <w:shd w:val="clear" w:color="auto" w:fill="FFFFFF"/>
              <w:spacing w:before="0" w:after="0" w:line="240" w:lineRule="auto"/>
              <w:jc w:val="right"/>
              <w:rPr>
                <w:rFonts w:ascii="Times New Roman" w:eastAsia="Times New Roman" w:hAnsi="Times New Roman" w:cs="Times New Roman"/>
                <w:color w:val="990000"/>
                <w:sz w:val="36"/>
                <w:szCs w:val="36"/>
              </w:rPr>
            </w:pPr>
            <w:bookmarkStart w:id="0" w:name="_h1fe9jsaq10h" w:colFirst="0" w:colLast="0"/>
            <w:bookmarkEnd w:id="0"/>
            <w:r>
              <w:rPr>
                <w:rFonts w:ascii="Times New Roman" w:eastAsia="Times New Roman" w:hAnsi="Times New Roman" w:cs="Times New Roman"/>
                <w:color w:val="990000"/>
                <w:sz w:val="36"/>
                <w:szCs w:val="36"/>
              </w:rPr>
              <w:t>Office of Procurement</w:t>
            </w:r>
          </w:p>
          <w:p w14:paraId="519323F6" w14:textId="77777777" w:rsidR="005476B7" w:rsidRDefault="005476B7">
            <w:pPr>
              <w:widowControl w:val="0"/>
              <w:pBdr>
                <w:top w:val="nil"/>
                <w:left w:val="nil"/>
                <w:bottom w:val="nil"/>
                <w:right w:val="nil"/>
                <w:between w:val="nil"/>
              </w:pBdr>
              <w:spacing w:line="240" w:lineRule="auto"/>
            </w:pPr>
          </w:p>
        </w:tc>
      </w:tr>
    </w:tbl>
    <w:p w14:paraId="26D7027F" w14:textId="77777777" w:rsidR="005476B7" w:rsidRDefault="005476B7">
      <w:pPr>
        <w:pBdr>
          <w:bottom w:val="single" w:sz="6" w:space="2" w:color="990000"/>
        </w:pBdr>
        <w:rPr>
          <w:sz w:val="24"/>
          <w:szCs w:val="24"/>
          <w:highlight w:val="white"/>
        </w:rPr>
      </w:pPr>
    </w:p>
    <w:p w14:paraId="21879995" w14:textId="77777777" w:rsidR="005476B7" w:rsidRPr="000A7C96" w:rsidRDefault="005476B7">
      <w:pPr>
        <w:rPr>
          <w:rFonts w:asciiTheme="majorHAnsi" w:hAnsiTheme="majorHAnsi" w:cstheme="majorHAnsi"/>
          <w:sz w:val="24"/>
          <w:szCs w:val="24"/>
          <w:highlight w:val="white"/>
        </w:rPr>
      </w:pPr>
    </w:p>
    <w:p w14:paraId="6A1B9BA1" w14:textId="67DC5322" w:rsidR="005476B7" w:rsidRPr="004B5D56" w:rsidRDefault="000A7C96">
      <w:pPr>
        <w:rPr>
          <w:rFonts w:asciiTheme="majorHAnsi" w:hAnsiTheme="majorHAnsi" w:cstheme="majorHAnsi"/>
        </w:rPr>
      </w:pPr>
      <w:r w:rsidRPr="004B5D56">
        <w:rPr>
          <w:rFonts w:asciiTheme="majorHAnsi" w:hAnsiTheme="majorHAnsi" w:cstheme="majorHAnsi"/>
        </w:rPr>
        <w:t xml:space="preserve">Dear Colleagues, </w:t>
      </w:r>
    </w:p>
    <w:p w14:paraId="2B8AA355" w14:textId="70EEED6E" w:rsidR="0018118A" w:rsidRPr="004B5D56" w:rsidRDefault="000A7C96">
      <w:pPr>
        <w:rPr>
          <w:rFonts w:asciiTheme="majorHAnsi" w:hAnsiTheme="majorHAnsi" w:cstheme="majorHAnsi"/>
        </w:rPr>
      </w:pPr>
      <w:r w:rsidRPr="004B5D56">
        <w:rPr>
          <w:rFonts w:asciiTheme="majorHAnsi" w:hAnsiTheme="majorHAnsi" w:cstheme="majorHAnsi"/>
        </w:rPr>
        <w:br/>
        <w:t xml:space="preserve">The Procurement Office is excited to announce a new enhancement – the launch of our NEW </w:t>
      </w:r>
      <w:r w:rsidR="00077C18" w:rsidRPr="004B5D56">
        <w:rPr>
          <w:rFonts w:asciiTheme="majorHAnsi" w:hAnsiTheme="majorHAnsi" w:cstheme="majorHAnsi"/>
        </w:rPr>
        <w:t xml:space="preserve">Life Science </w:t>
      </w:r>
      <w:r w:rsidRPr="004B5D56">
        <w:rPr>
          <w:rFonts w:asciiTheme="majorHAnsi" w:hAnsiTheme="majorHAnsi" w:cstheme="majorHAnsi"/>
        </w:rPr>
        <w:t>Virtual Stockroom</w:t>
      </w:r>
      <w:r w:rsidR="00E56DCF">
        <w:rPr>
          <w:rFonts w:asciiTheme="majorHAnsi" w:hAnsiTheme="majorHAnsi" w:cstheme="majorHAnsi"/>
        </w:rPr>
        <w:t>!</w:t>
      </w:r>
      <w:r w:rsidR="00077C18" w:rsidRPr="004B5D56">
        <w:rPr>
          <w:rFonts w:asciiTheme="majorHAnsi" w:hAnsiTheme="majorHAnsi" w:cstheme="majorHAnsi"/>
        </w:rPr>
        <w:t xml:space="preserve"> </w:t>
      </w:r>
      <w:r w:rsidR="0018118A" w:rsidRPr="004B5D56">
        <w:rPr>
          <w:rFonts w:asciiTheme="majorHAnsi" w:hAnsiTheme="majorHAnsi" w:cstheme="majorHAnsi"/>
        </w:rPr>
        <w:t>Available October 21</w:t>
      </w:r>
      <w:r w:rsidR="0018118A" w:rsidRPr="004B5D56">
        <w:rPr>
          <w:rFonts w:asciiTheme="majorHAnsi" w:hAnsiTheme="majorHAnsi" w:cstheme="majorHAnsi"/>
          <w:vertAlign w:val="superscript"/>
        </w:rPr>
        <w:t>st</w:t>
      </w:r>
      <w:r w:rsidR="0018118A" w:rsidRPr="004B5D56">
        <w:rPr>
          <w:rFonts w:asciiTheme="majorHAnsi" w:hAnsiTheme="majorHAnsi" w:cstheme="majorHAnsi"/>
        </w:rPr>
        <w:t>, 2024, this new initiative allows users to access supplier catalogs to order various laboratory products to support research needs.</w:t>
      </w:r>
      <w:r w:rsidR="00E56DCF">
        <w:rPr>
          <w:rFonts w:asciiTheme="majorHAnsi" w:hAnsiTheme="majorHAnsi" w:cstheme="majorHAnsi"/>
        </w:rPr>
        <w:t xml:space="preserve"> This is </w:t>
      </w:r>
      <w:r w:rsidR="00E56DCF" w:rsidRPr="004B5D56">
        <w:rPr>
          <w:rFonts w:asciiTheme="majorHAnsi" w:hAnsiTheme="majorHAnsi" w:cstheme="majorHAnsi"/>
        </w:rPr>
        <w:t>designed to replace the onsite stockroom located in the Life Science Building</w:t>
      </w:r>
      <w:r w:rsidR="00D44D5E">
        <w:rPr>
          <w:rFonts w:asciiTheme="majorHAnsi" w:hAnsiTheme="majorHAnsi" w:cstheme="majorHAnsi"/>
        </w:rPr>
        <w:t>.</w:t>
      </w:r>
    </w:p>
    <w:p w14:paraId="62934F6F" w14:textId="77777777" w:rsidR="0018118A" w:rsidRPr="004B5D56" w:rsidRDefault="0018118A">
      <w:pPr>
        <w:rPr>
          <w:rFonts w:asciiTheme="majorHAnsi" w:hAnsiTheme="majorHAnsi" w:cstheme="majorHAnsi"/>
        </w:rPr>
      </w:pPr>
    </w:p>
    <w:p w14:paraId="3D7E5653" w14:textId="4ABE795B" w:rsidR="000A7C96" w:rsidRPr="004B5D56" w:rsidRDefault="0018118A">
      <w:pPr>
        <w:rPr>
          <w:rFonts w:asciiTheme="majorHAnsi" w:hAnsiTheme="majorHAnsi" w:cstheme="majorHAnsi"/>
          <w:color w:val="C00000"/>
        </w:rPr>
      </w:pPr>
      <w:r w:rsidRPr="004B5D56">
        <w:rPr>
          <w:rFonts w:asciiTheme="majorHAnsi" w:hAnsiTheme="majorHAnsi" w:cstheme="majorHAnsi"/>
          <w:b/>
          <w:bCs/>
          <w:color w:val="C00000"/>
        </w:rPr>
        <w:t>Key Points</w:t>
      </w:r>
      <w:r w:rsidRPr="004B5D56">
        <w:rPr>
          <w:rFonts w:asciiTheme="majorHAnsi" w:hAnsiTheme="majorHAnsi" w:cstheme="majorHAnsi"/>
          <w:color w:val="C00000"/>
        </w:rPr>
        <w:t xml:space="preserve"> </w:t>
      </w:r>
    </w:p>
    <w:p w14:paraId="63ACD5C8" w14:textId="50C8A51C" w:rsidR="0018118A" w:rsidRPr="004B5D56" w:rsidRDefault="0018118A" w:rsidP="0018118A">
      <w:pPr>
        <w:pStyle w:val="ListParagraph"/>
        <w:numPr>
          <w:ilvl w:val="0"/>
          <w:numId w:val="1"/>
        </w:numPr>
        <w:rPr>
          <w:rFonts w:asciiTheme="majorHAnsi" w:hAnsiTheme="majorHAnsi" w:cstheme="majorHAnsi"/>
        </w:rPr>
      </w:pPr>
      <w:r w:rsidRPr="004B5D56">
        <w:rPr>
          <w:rFonts w:asciiTheme="majorHAnsi" w:hAnsiTheme="majorHAnsi" w:cstheme="majorHAnsi"/>
          <w:b/>
          <w:bCs/>
        </w:rPr>
        <w:t>Goal – A Centralized Stockroom for Ease of Ordering:</w:t>
      </w:r>
      <w:r w:rsidRPr="004B5D56">
        <w:rPr>
          <w:rFonts w:asciiTheme="majorHAnsi" w:hAnsiTheme="majorHAnsi" w:cstheme="majorHAnsi"/>
        </w:rPr>
        <w:t xml:space="preserve"> The Virtual Stockroom allows users access to WolfMart’s most commonly used Suppliers for laboratory supplies, all in one place! Not sure who to order from? No problem! The Virtual Stockroom has a list of the most commonly ordered items, and the Supplier</w:t>
      </w:r>
      <w:r w:rsidR="003F1888">
        <w:rPr>
          <w:rFonts w:asciiTheme="majorHAnsi" w:hAnsiTheme="majorHAnsi" w:cstheme="majorHAnsi"/>
        </w:rPr>
        <w:t>s</w:t>
      </w:r>
      <w:r w:rsidRPr="004B5D56">
        <w:rPr>
          <w:rFonts w:asciiTheme="majorHAnsi" w:hAnsiTheme="majorHAnsi" w:cstheme="majorHAnsi"/>
        </w:rPr>
        <w:t xml:space="preserve"> used to order them.</w:t>
      </w:r>
    </w:p>
    <w:p w14:paraId="144623EA" w14:textId="1145DC90" w:rsidR="00E56DCF" w:rsidRPr="00EA41F3" w:rsidRDefault="00E56DCF" w:rsidP="00EA41F3">
      <w:pPr>
        <w:pStyle w:val="ListParagraph"/>
        <w:numPr>
          <w:ilvl w:val="0"/>
          <w:numId w:val="1"/>
        </w:numPr>
        <w:rPr>
          <w:rFonts w:asciiTheme="majorHAnsi" w:hAnsiTheme="majorHAnsi" w:cstheme="majorHAnsi"/>
        </w:rPr>
      </w:pPr>
      <w:r>
        <w:rPr>
          <w:rFonts w:asciiTheme="majorHAnsi" w:hAnsiTheme="majorHAnsi" w:cstheme="majorHAnsi"/>
          <w:b/>
          <w:bCs/>
        </w:rPr>
        <w:t>Benefits:</w:t>
      </w:r>
      <w:r>
        <w:rPr>
          <w:rFonts w:asciiTheme="majorHAnsi" w:hAnsiTheme="majorHAnsi" w:cstheme="majorHAnsi"/>
        </w:rPr>
        <w:t xml:space="preserve"> The Life Science Virtual Stockroom provides a number of useful benefits to users, including negotiated pricing with existing vendors, stock kept on hand for rapid order fulfillment,</w:t>
      </w:r>
      <w:r w:rsidR="00F33F54">
        <w:rPr>
          <w:rFonts w:asciiTheme="majorHAnsi" w:hAnsiTheme="majorHAnsi" w:cstheme="majorHAnsi"/>
        </w:rPr>
        <w:t xml:space="preserve"> </w:t>
      </w:r>
      <w:r w:rsidR="003B6F33">
        <w:rPr>
          <w:rFonts w:asciiTheme="majorHAnsi" w:hAnsiTheme="majorHAnsi" w:cstheme="majorHAnsi"/>
        </w:rPr>
        <w:t>reduced costs,</w:t>
      </w:r>
      <w:r w:rsidR="00EA41F3">
        <w:rPr>
          <w:rFonts w:asciiTheme="majorHAnsi" w:hAnsiTheme="majorHAnsi" w:cstheme="majorHAnsi"/>
        </w:rPr>
        <w:t xml:space="preserve"> </w:t>
      </w:r>
      <w:r w:rsidR="00EA41F3" w:rsidRPr="003B6F33">
        <w:rPr>
          <w:rFonts w:asciiTheme="majorHAnsi" w:hAnsiTheme="majorHAnsi" w:cstheme="majorHAnsi"/>
        </w:rPr>
        <w:t>and two new scientific / laboratory suppliers added to our WolfMart Showcase: USA Scientific and Sarstedt, Inc.</w:t>
      </w:r>
    </w:p>
    <w:p w14:paraId="06524B2A" w14:textId="1CD8F0DE" w:rsidR="0018118A" w:rsidRDefault="0018118A" w:rsidP="0018118A">
      <w:pPr>
        <w:pStyle w:val="ListParagraph"/>
        <w:numPr>
          <w:ilvl w:val="0"/>
          <w:numId w:val="1"/>
        </w:numPr>
        <w:rPr>
          <w:rFonts w:asciiTheme="majorHAnsi" w:hAnsiTheme="majorHAnsi" w:cstheme="majorHAnsi"/>
        </w:rPr>
      </w:pPr>
      <w:r w:rsidRPr="004B5D56">
        <w:rPr>
          <w:rFonts w:asciiTheme="majorHAnsi" w:hAnsiTheme="majorHAnsi" w:cstheme="majorHAnsi"/>
          <w:b/>
          <w:bCs/>
        </w:rPr>
        <w:t xml:space="preserve">Virtual Stockroom Order Form: </w:t>
      </w:r>
      <w:r w:rsidRPr="004B5D56">
        <w:rPr>
          <w:rFonts w:asciiTheme="majorHAnsi" w:hAnsiTheme="majorHAnsi" w:cstheme="majorHAnsi"/>
        </w:rPr>
        <w:t>Certain items (Alcohol, Dry Ice, and HPLC Water) can only be ordered in bulk.</w:t>
      </w:r>
      <w:r w:rsidR="00E56DCF">
        <w:rPr>
          <w:rFonts w:asciiTheme="majorHAnsi" w:hAnsiTheme="majorHAnsi" w:cstheme="majorHAnsi"/>
        </w:rPr>
        <w:t xml:space="preserve"> These items will be ordered and fulfilled by Central Services, including product delivery. Should you need any of these three items,</w:t>
      </w:r>
      <w:r w:rsidRPr="004B5D56">
        <w:rPr>
          <w:rFonts w:asciiTheme="majorHAnsi" w:hAnsiTheme="majorHAnsi" w:cstheme="majorHAnsi"/>
        </w:rPr>
        <w:t xml:space="preserve"> </w:t>
      </w:r>
      <w:r w:rsidR="00E56DCF">
        <w:rPr>
          <w:rFonts w:asciiTheme="majorHAnsi" w:hAnsiTheme="majorHAnsi" w:cstheme="majorHAnsi"/>
        </w:rPr>
        <w:t>t</w:t>
      </w:r>
      <w:r w:rsidRPr="004B5D56">
        <w:rPr>
          <w:rFonts w:asciiTheme="majorHAnsi" w:hAnsiTheme="majorHAnsi" w:cstheme="majorHAnsi"/>
        </w:rPr>
        <w:t>he</w:t>
      </w:r>
      <w:r w:rsidR="00F33F54">
        <w:rPr>
          <w:rFonts w:asciiTheme="majorHAnsi" w:hAnsiTheme="majorHAnsi" w:cstheme="majorHAnsi"/>
        </w:rPr>
        <w:t xml:space="preserve"> Life Science</w:t>
      </w:r>
      <w:r w:rsidRPr="004B5D56">
        <w:rPr>
          <w:rFonts w:asciiTheme="majorHAnsi" w:hAnsiTheme="majorHAnsi" w:cstheme="majorHAnsi"/>
        </w:rPr>
        <w:t xml:space="preserve"> Virtual Stockroom provides an easy-to-use order form </w:t>
      </w:r>
      <w:r w:rsidR="00CC3DCC">
        <w:rPr>
          <w:rFonts w:asciiTheme="majorHAnsi" w:hAnsiTheme="majorHAnsi" w:cstheme="majorHAnsi"/>
        </w:rPr>
        <w:t>that gets sent to Central Services for fulfillment</w:t>
      </w:r>
      <w:r w:rsidR="00717D2B" w:rsidRPr="004B5D56">
        <w:rPr>
          <w:rFonts w:asciiTheme="majorHAnsi" w:hAnsiTheme="majorHAnsi" w:cstheme="majorHAnsi"/>
        </w:rPr>
        <w:t>.</w:t>
      </w:r>
    </w:p>
    <w:p w14:paraId="7A3679C0" w14:textId="7D339A3C" w:rsidR="00717D2B" w:rsidRPr="004B5D56" w:rsidRDefault="00717D2B" w:rsidP="0018118A">
      <w:pPr>
        <w:pStyle w:val="ListParagraph"/>
        <w:numPr>
          <w:ilvl w:val="0"/>
          <w:numId w:val="1"/>
        </w:numPr>
        <w:rPr>
          <w:rFonts w:asciiTheme="majorHAnsi" w:hAnsiTheme="majorHAnsi" w:cstheme="majorHAnsi"/>
        </w:rPr>
      </w:pPr>
      <w:r w:rsidRPr="004B5D56">
        <w:rPr>
          <w:rFonts w:asciiTheme="majorHAnsi" w:hAnsiTheme="majorHAnsi" w:cstheme="majorHAnsi"/>
          <w:b/>
          <w:bCs/>
        </w:rPr>
        <w:t>Implementation Date:</w:t>
      </w:r>
      <w:r w:rsidRPr="004B5D56">
        <w:rPr>
          <w:rFonts w:asciiTheme="majorHAnsi" w:hAnsiTheme="majorHAnsi" w:cstheme="majorHAnsi"/>
        </w:rPr>
        <w:t xml:space="preserve"> The</w:t>
      </w:r>
      <w:r w:rsidR="00F33F54">
        <w:rPr>
          <w:rFonts w:asciiTheme="majorHAnsi" w:hAnsiTheme="majorHAnsi" w:cstheme="majorHAnsi"/>
        </w:rPr>
        <w:t xml:space="preserve"> Life Science</w:t>
      </w:r>
      <w:r w:rsidRPr="004B5D56">
        <w:rPr>
          <w:rFonts w:asciiTheme="majorHAnsi" w:hAnsiTheme="majorHAnsi" w:cstheme="majorHAnsi"/>
        </w:rPr>
        <w:t xml:space="preserve"> Virtual Stockroom will be available on</w:t>
      </w:r>
      <w:r w:rsidR="00CC3DCC">
        <w:rPr>
          <w:rFonts w:asciiTheme="majorHAnsi" w:hAnsiTheme="majorHAnsi" w:cstheme="majorHAnsi"/>
        </w:rPr>
        <w:t xml:space="preserve"> in WolfMart on</w:t>
      </w:r>
      <w:r w:rsidRPr="004B5D56">
        <w:rPr>
          <w:rFonts w:asciiTheme="majorHAnsi" w:hAnsiTheme="majorHAnsi" w:cstheme="majorHAnsi"/>
        </w:rPr>
        <w:t xml:space="preserve"> October 21</w:t>
      </w:r>
      <w:r w:rsidRPr="004B5D56">
        <w:rPr>
          <w:rFonts w:asciiTheme="majorHAnsi" w:hAnsiTheme="majorHAnsi" w:cstheme="majorHAnsi"/>
          <w:vertAlign w:val="superscript"/>
        </w:rPr>
        <w:t>st</w:t>
      </w:r>
      <w:r w:rsidRPr="004B5D56">
        <w:rPr>
          <w:rFonts w:asciiTheme="majorHAnsi" w:hAnsiTheme="majorHAnsi" w:cstheme="majorHAnsi"/>
        </w:rPr>
        <w:t>, 2024. We encourage</w:t>
      </w:r>
      <w:r w:rsidR="00077C18" w:rsidRPr="004B5D56">
        <w:rPr>
          <w:rFonts w:asciiTheme="majorHAnsi" w:hAnsiTheme="majorHAnsi" w:cstheme="majorHAnsi"/>
        </w:rPr>
        <w:t xml:space="preserve"> the</w:t>
      </w:r>
      <w:r w:rsidRPr="004B5D56">
        <w:rPr>
          <w:rFonts w:asciiTheme="majorHAnsi" w:hAnsiTheme="majorHAnsi" w:cstheme="majorHAnsi"/>
        </w:rPr>
        <w:t xml:space="preserve"> immediate </w:t>
      </w:r>
      <w:r w:rsidR="00077C18" w:rsidRPr="004B5D56">
        <w:rPr>
          <w:rFonts w:asciiTheme="majorHAnsi" w:hAnsiTheme="majorHAnsi" w:cstheme="majorHAnsi"/>
        </w:rPr>
        <w:t>ordering of your laboratory supplies through this new virtual stockroom</w:t>
      </w:r>
      <w:r w:rsidRPr="004B5D56">
        <w:rPr>
          <w:rFonts w:asciiTheme="majorHAnsi" w:hAnsiTheme="majorHAnsi" w:cstheme="majorHAnsi"/>
        </w:rPr>
        <w:t>.</w:t>
      </w:r>
    </w:p>
    <w:p w14:paraId="6EBD7849" w14:textId="1E8B2D5A" w:rsidR="00BF4099" w:rsidRPr="004B5D56" w:rsidRDefault="00BF4099" w:rsidP="0018118A">
      <w:pPr>
        <w:pStyle w:val="ListParagraph"/>
        <w:numPr>
          <w:ilvl w:val="0"/>
          <w:numId w:val="1"/>
        </w:numPr>
        <w:rPr>
          <w:rFonts w:asciiTheme="majorHAnsi" w:hAnsiTheme="majorHAnsi" w:cstheme="majorHAnsi"/>
        </w:rPr>
      </w:pPr>
      <w:r w:rsidRPr="004B5D56">
        <w:rPr>
          <w:rFonts w:asciiTheme="majorHAnsi" w:hAnsiTheme="majorHAnsi" w:cstheme="majorHAnsi"/>
          <w:b/>
          <w:bCs/>
        </w:rPr>
        <w:t>Training:</w:t>
      </w:r>
      <w:r w:rsidRPr="004B5D56">
        <w:rPr>
          <w:rFonts w:asciiTheme="majorHAnsi" w:hAnsiTheme="majorHAnsi" w:cstheme="majorHAnsi"/>
        </w:rPr>
        <w:t xml:space="preserve"> Several Zoom training sessions have been scheduled to train users on the</w:t>
      </w:r>
      <w:r w:rsidR="00F33F54">
        <w:rPr>
          <w:rFonts w:asciiTheme="majorHAnsi" w:hAnsiTheme="majorHAnsi" w:cstheme="majorHAnsi"/>
        </w:rPr>
        <w:t xml:space="preserve"> Life Science</w:t>
      </w:r>
      <w:r w:rsidRPr="004B5D56">
        <w:rPr>
          <w:rFonts w:asciiTheme="majorHAnsi" w:hAnsiTheme="majorHAnsi" w:cstheme="majorHAnsi"/>
        </w:rPr>
        <w:t xml:space="preserve"> Virtual Stockroom.</w:t>
      </w:r>
      <w:r w:rsidR="00983749">
        <w:rPr>
          <w:rFonts w:asciiTheme="majorHAnsi" w:hAnsiTheme="majorHAnsi" w:cstheme="majorHAnsi"/>
        </w:rPr>
        <w:t xml:space="preserve"> These sessions will include important information about how to place your orders on the Life Science Virtual Stockroom site, a short training demonstration of the process in WolfMart, and opportunities for questions.</w:t>
      </w:r>
      <w:r w:rsidRPr="004B5D56">
        <w:rPr>
          <w:rFonts w:asciiTheme="majorHAnsi" w:hAnsiTheme="majorHAnsi" w:cstheme="majorHAnsi"/>
        </w:rPr>
        <w:t xml:space="preserve"> Please see details below for training dates and times:</w:t>
      </w:r>
    </w:p>
    <w:p w14:paraId="3FB8EC8B" w14:textId="6E3CF174" w:rsidR="00BF4099" w:rsidRPr="004B5D56" w:rsidRDefault="00BF4099" w:rsidP="00BF4099">
      <w:pPr>
        <w:pStyle w:val="ListParagraph"/>
        <w:numPr>
          <w:ilvl w:val="1"/>
          <w:numId w:val="1"/>
        </w:numPr>
        <w:rPr>
          <w:rFonts w:asciiTheme="majorHAnsi" w:hAnsiTheme="majorHAnsi" w:cstheme="majorHAnsi"/>
        </w:rPr>
      </w:pPr>
      <w:r w:rsidRPr="004B5D56">
        <w:rPr>
          <w:rFonts w:asciiTheme="majorHAnsi" w:hAnsiTheme="majorHAnsi" w:cstheme="majorHAnsi"/>
        </w:rPr>
        <w:t>Wednesday, October 16</w:t>
      </w:r>
      <w:r w:rsidRPr="004B5D56">
        <w:rPr>
          <w:rFonts w:asciiTheme="majorHAnsi" w:hAnsiTheme="majorHAnsi" w:cstheme="majorHAnsi"/>
          <w:vertAlign w:val="superscript"/>
        </w:rPr>
        <w:t>th</w:t>
      </w:r>
      <w:r w:rsidRPr="004B5D56">
        <w:rPr>
          <w:rFonts w:asciiTheme="majorHAnsi" w:hAnsiTheme="majorHAnsi" w:cstheme="majorHAnsi"/>
        </w:rPr>
        <w:t>, from 3:00pm-3:45pm</w:t>
      </w:r>
    </w:p>
    <w:p w14:paraId="4FB87445" w14:textId="3332F874" w:rsidR="00BF4099" w:rsidRPr="00BF4099" w:rsidRDefault="00BF4099" w:rsidP="00BF4099">
      <w:pPr>
        <w:ind w:left="1440"/>
        <w:rPr>
          <w:rFonts w:asciiTheme="majorHAnsi" w:hAnsiTheme="majorHAnsi" w:cstheme="majorHAnsi"/>
          <w:sz w:val="20"/>
          <w:szCs w:val="20"/>
        </w:rPr>
      </w:pPr>
      <w:hyperlink r:id="rId6" w:tgtFrame="_blank" w:history="1">
        <w:r w:rsidRPr="00BF4099">
          <w:rPr>
            <w:rStyle w:val="Hyperlink"/>
            <w:rFonts w:asciiTheme="majorHAnsi" w:hAnsiTheme="majorHAnsi" w:cstheme="majorHAnsi"/>
            <w:sz w:val="20"/>
            <w:szCs w:val="20"/>
          </w:rPr>
          <w:t>https://stonybrook.zoom.us/j/96576963854?pwd=UgIJuOYQXLbGxo1HYZnPbU44kDL7Fz.1</w:t>
        </w:r>
      </w:hyperlink>
    </w:p>
    <w:p w14:paraId="0FF1067B" w14:textId="1340D3D8" w:rsidR="00BF4099" w:rsidRPr="004B5D56" w:rsidRDefault="00BF4099" w:rsidP="00BF4099">
      <w:pPr>
        <w:pStyle w:val="ListParagraph"/>
        <w:numPr>
          <w:ilvl w:val="1"/>
          <w:numId w:val="1"/>
        </w:numPr>
        <w:rPr>
          <w:rFonts w:asciiTheme="majorHAnsi" w:hAnsiTheme="majorHAnsi" w:cstheme="majorHAnsi"/>
        </w:rPr>
      </w:pPr>
      <w:r w:rsidRPr="004B5D56">
        <w:rPr>
          <w:rFonts w:asciiTheme="majorHAnsi" w:hAnsiTheme="majorHAnsi" w:cstheme="majorHAnsi"/>
        </w:rPr>
        <w:t>Thursday, October 17</w:t>
      </w:r>
      <w:r w:rsidRPr="004B5D56">
        <w:rPr>
          <w:rFonts w:asciiTheme="majorHAnsi" w:hAnsiTheme="majorHAnsi" w:cstheme="majorHAnsi"/>
          <w:vertAlign w:val="superscript"/>
        </w:rPr>
        <w:t>th</w:t>
      </w:r>
      <w:r w:rsidRPr="004B5D56">
        <w:rPr>
          <w:rFonts w:asciiTheme="majorHAnsi" w:hAnsiTheme="majorHAnsi" w:cstheme="majorHAnsi"/>
        </w:rPr>
        <w:t>, from 10:00am-10:45am</w:t>
      </w:r>
    </w:p>
    <w:p w14:paraId="124CE762" w14:textId="27480B1A" w:rsidR="00BF4099" w:rsidRPr="00BF4099" w:rsidRDefault="00BF4099" w:rsidP="00BF4099">
      <w:pPr>
        <w:pStyle w:val="ListParagraph"/>
        <w:ind w:left="1440"/>
        <w:rPr>
          <w:rFonts w:asciiTheme="majorHAnsi" w:hAnsiTheme="majorHAnsi" w:cstheme="majorHAnsi"/>
          <w:sz w:val="20"/>
          <w:szCs w:val="20"/>
        </w:rPr>
      </w:pPr>
      <w:hyperlink r:id="rId7" w:tgtFrame="_blank" w:history="1">
        <w:r w:rsidRPr="00BF4099">
          <w:rPr>
            <w:rStyle w:val="Hyperlink"/>
            <w:rFonts w:asciiTheme="majorHAnsi" w:hAnsiTheme="majorHAnsi" w:cstheme="majorHAnsi"/>
            <w:sz w:val="20"/>
            <w:szCs w:val="20"/>
          </w:rPr>
          <w:t>https://stonybrook.zoom.us/j/98042296756?pwd=ytOgJ8LKo0bO6V9WXhGQYQsMbXVGMh.1</w:t>
        </w:r>
      </w:hyperlink>
    </w:p>
    <w:p w14:paraId="55F84299" w14:textId="49BA7296" w:rsidR="00BF4099" w:rsidRPr="004B5D56" w:rsidRDefault="00BF4099" w:rsidP="00BF4099">
      <w:pPr>
        <w:pStyle w:val="ListParagraph"/>
        <w:numPr>
          <w:ilvl w:val="1"/>
          <w:numId w:val="1"/>
        </w:numPr>
        <w:rPr>
          <w:rFonts w:asciiTheme="majorHAnsi" w:hAnsiTheme="majorHAnsi" w:cstheme="majorHAnsi"/>
        </w:rPr>
      </w:pPr>
      <w:r w:rsidRPr="004B5D56">
        <w:rPr>
          <w:rFonts w:asciiTheme="majorHAnsi" w:hAnsiTheme="majorHAnsi" w:cstheme="majorHAnsi"/>
        </w:rPr>
        <w:t>Friday, October 18</w:t>
      </w:r>
      <w:r w:rsidRPr="004B5D56">
        <w:rPr>
          <w:rFonts w:asciiTheme="majorHAnsi" w:hAnsiTheme="majorHAnsi" w:cstheme="majorHAnsi"/>
          <w:vertAlign w:val="superscript"/>
        </w:rPr>
        <w:t>th</w:t>
      </w:r>
      <w:r w:rsidRPr="004B5D56">
        <w:rPr>
          <w:rFonts w:asciiTheme="majorHAnsi" w:hAnsiTheme="majorHAnsi" w:cstheme="majorHAnsi"/>
        </w:rPr>
        <w:t>, from 11:00am-11:45am</w:t>
      </w:r>
    </w:p>
    <w:p w14:paraId="4DA9AC67" w14:textId="6ECA8406" w:rsidR="00BF4099" w:rsidRDefault="00BF4099" w:rsidP="00BF4099">
      <w:pPr>
        <w:pStyle w:val="ListParagraph"/>
        <w:ind w:left="1440"/>
        <w:rPr>
          <w:rFonts w:asciiTheme="majorHAnsi" w:hAnsiTheme="majorHAnsi" w:cstheme="majorHAnsi"/>
          <w:sz w:val="20"/>
          <w:szCs w:val="20"/>
        </w:rPr>
      </w:pPr>
      <w:hyperlink r:id="rId8" w:tgtFrame="_blank" w:history="1">
        <w:r w:rsidRPr="00BF4099">
          <w:rPr>
            <w:rStyle w:val="Hyperlink"/>
            <w:rFonts w:asciiTheme="majorHAnsi" w:hAnsiTheme="majorHAnsi" w:cstheme="majorHAnsi"/>
            <w:sz w:val="20"/>
            <w:szCs w:val="20"/>
          </w:rPr>
          <w:t>https://stonybrook.zoom.us/j/91352986346?pwd=rcK4zyGweGjEexDd7uwwPY9hSadpv7.1</w:t>
        </w:r>
      </w:hyperlink>
    </w:p>
    <w:p w14:paraId="12154CDC" w14:textId="77777777" w:rsidR="00BF4099" w:rsidRPr="004B5D56" w:rsidRDefault="00BF4099" w:rsidP="00BF4099">
      <w:pPr>
        <w:rPr>
          <w:rFonts w:asciiTheme="majorHAnsi" w:hAnsiTheme="majorHAnsi" w:cstheme="majorHAnsi"/>
        </w:rPr>
      </w:pPr>
    </w:p>
    <w:p w14:paraId="27786EAD" w14:textId="77777777" w:rsidR="00BF4099" w:rsidRPr="004B5D56" w:rsidRDefault="00BF4099" w:rsidP="00BF4099">
      <w:pPr>
        <w:rPr>
          <w:rFonts w:asciiTheme="majorHAnsi" w:hAnsiTheme="majorHAnsi" w:cstheme="majorHAnsi"/>
          <w:b/>
          <w:bCs/>
          <w:color w:val="C00000"/>
        </w:rPr>
      </w:pPr>
      <w:r w:rsidRPr="004B5D56">
        <w:rPr>
          <w:rFonts w:asciiTheme="majorHAnsi" w:hAnsiTheme="majorHAnsi" w:cstheme="majorHAnsi"/>
          <w:b/>
          <w:bCs/>
          <w:color w:val="C00000"/>
        </w:rPr>
        <w:t>Contact Information</w:t>
      </w:r>
    </w:p>
    <w:p w14:paraId="3F808F52" w14:textId="17504433" w:rsidR="004501DA" w:rsidRPr="004B5D56" w:rsidRDefault="00077C18" w:rsidP="00BF4099">
      <w:pPr>
        <w:rPr>
          <w:rFonts w:asciiTheme="majorHAnsi" w:hAnsiTheme="majorHAnsi" w:cstheme="majorHAnsi"/>
        </w:rPr>
      </w:pPr>
      <w:r w:rsidRPr="004B5D56">
        <w:rPr>
          <w:rFonts w:asciiTheme="majorHAnsi" w:hAnsiTheme="majorHAnsi" w:cstheme="majorHAnsi"/>
          <w:b/>
          <w:bCs/>
        </w:rPr>
        <w:t xml:space="preserve">Life Science </w:t>
      </w:r>
      <w:r w:rsidR="00BF4099" w:rsidRPr="004B5D56">
        <w:rPr>
          <w:rFonts w:asciiTheme="majorHAnsi" w:hAnsiTheme="majorHAnsi" w:cstheme="majorHAnsi"/>
          <w:b/>
          <w:bCs/>
        </w:rPr>
        <w:t xml:space="preserve">Virtual Stockroom: </w:t>
      </w:r>
      <w:r w:rsidR="00BF4099" w:rsidRPr="004B5D56">
        <w:rPr>
          <w:rFonts w:asciiTheme="majorHAnsi" w:hAnsiTheme="majorHAnsi" w:cstheme="majorHAnsi"/>
        </w:rPr>
        <w:t>For more details on the</w:t>
      </w:r>
      <w:r w:rsidR="00F33F54">
        <w:rPr>
          <w:rFonts w:asciiTheme="majorHAnsi" w:hAnsiTheme="majorHAnsi" w:cstheme="majorHAnsi"/>
        </w:rPr>
        <w:t xml:space="preserve"> Life Science</w:t>
      </w:r>
      <w:r w:rsidR="00BF4099" w:rsidRPr="004B5D56">
        <w:rPr>
          <w:rFonts w:asciiTheme="majorHAnsi" w:hAnsiTheme="majorHAnsi" w:cstheme="majorHAnsi"/>
        </w:rPr>
        <w:t xml:space="preserve"> Virtual Stockroom, contact Lynn Meyer, Assistant Director for Strategic Sourcing, Campus &amp; Research Operations, at </w:t>
      </w:r>
      <w:hyperlink r:id="rId9" w:history="1">
        <w:r w:rsidR="00BF4099" w:rsidRPr="004B5D56">
          <w:rPr>
            <w:rStyle w:val="Hyperlink"/>
            <w:rFonts w:asciiTheme="majorHAnsi" w:hAnsiTheme="majorHAnsi" w:cstheme="majorHAnsi"/>
          </w:rPr>
          <w:t>lynn.meyer@stonybrook.edu</w:t>
        </w:r>
      </w:hyperlink>
      <w:r w:rsidR="00BF4099" w:rsidRPr="004B5D56">
        <w:rPr>
          <w:rFonts w:asciiTheme="majorHAnsi" w:hAnsiTheme="majorHAnsi" w:cstheme="majorHAnsi"/>
        </w:rPr>
        <w:t>.</w:t>
      </w:r>
    </w:p>
    <w:p w14:paraId="1633298D" w14:textId="56F992C6" w:rsidR="00BF4099" w:rsidRPr="004B5D56" w:rsidRDefault="00BF4099" w:rsidP="00BF4099">
      <w:pPr>
        <w:rPr>
          <w:rFonts w:asciiTheme="majorHAnsi" w:hAnsiTheme="majorHAnsi" w:cstheme="majorHAnsi"/>
        </w:rPr>
      </w:pPr>
      <w:r w:rsidRPr="004B5D56">
        <w:rPr>
          <w:rFonts w:asciiTheme="majorHAnsi" w:hAnsiTheme="majorHAnsi" w:cstheme="majorHAnsi"/>
          <w:b/>
          <w:bCs/>
        </w:rPr>
        <w:t xml:space="preserve">Training: </w:t>
      </w:r>
      <w:r w:rsidRPr="004B5D56">
        <w:rPr>
          <w:rFonts w:asciiTheme="majorHAnsi" w:hAnsiTheme="majorHAnsi" w:cstheme="majorHAnsi"/>
        </w:rPr>
        <w:t xml:space="preserve">For training assistance, contact Allison Parrish, WolfMart Support Manager, at </w:t>
      </w:r>
      <w:hyperlink r:id="rId10" w:history="1">
        <w:r w:rsidRPr="004B5D56">
          <w:rPr>
            <w:rStyle w:val="Hyperlink"/>
            <w:rFonts w:asciiTheme="majorHAnsi" w:hAnsiTheme="majorHAnsi" w:cstheme="majorHAnsi"/>
          </w:rPr>
          <w:t>allison.r.parrish@stonybrook.edu</w:t>
        </w:r>
      </w:hyperlink>
      <w:r w:rsidRPr="004B5D56">
        <w:rPr>
          <w:rFonts w:asciiTheme="majorHAnsi" w:hAnsiTheme="majorHAnsi" w:cstheme="majorHAnsi"/>
        </w:rPr>
        <w:t>. We appreciate your attention, patience, and cooperation as we launch this exciting new enhancement.</w:t>
      </w:r>
    </w:p>
    <w:sectPr w:rsidR="00BF4099" w:rsidRPr="004B5D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F6655"/>
    <w:multiLevelType w:val="hybridMultilevel"/>
    <w:tmpl w:val="1C9831F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39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B7"/>
    <w:rsid w:val="00077C18"/>
    <w:rsid w:val="000A7C96"/>
    <w:rsid w:val="0018118A"/>
    <w:rsid w:val="003B6F33"/>
    <w:rsid w:val="003F1888"/>
    <w:rsid w:val="004501DA"/>
    <w:rsid w:val="004B5D56"/>
    <w:rsid w:val="004C3737"/>
    <w:rsid w:val="005476B7"/>
    <w:rsid w:val="005D393C"/>
    <w:rsid w:val="006513CF"/>
    <w:rsid w:val="00717D2B"/>
    <w:rsid w:val="007649A6"/>
    <w:rsid w:val="00983749"/>
    <w:rsid w:val="00AB3D91"/>
    <w:rsid w:val="00B23600"/>
    <w:rsid w:val="00BF4099"/>
    <w:rsid w:val="00C67351"/>
    <w:rsid w:val="00CC3DCC"/>
    <w:rsid w:val="00D44D5E"/>
    <w:rsid w:val="00DC4A48"/>
    <w:rsid w:val="00E362E7"/>
    <w:rsid w:val="00E56DCF"/>
    <w:rsid w:val="00EA41F3"/>
    <w:rsid w:val="00F10DA8"/>
    <w:rsid w:val="00F3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5EB7"/>
  <w15:docId w15:val="{38D32F1B-8433-48BE-9678-5B4A2D05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8118A"/>
    <w:pPr>
      <w:ind w:left="720"/>
      <w:contextualSpacing/>
    </w:pPr>
  </w:style>
  <w:style w:type="character" w:styleId="Hyperlink">
    <w:name w:val="Hyperlink"/>
    <w:basedOn w:val="DefaultParagraphFont"/>
    <w:uiPriority w:val="99"/>
    <w:unhideWhenUsed/>
    <w:rsid w:val="00BF4099"/>
    <w:rPr>
      <w:color w:val="0000FF" w:themeColor="hyperlink"/>
      <w:u w:val="single"/>
    </w:rPr>
  </w:style>
  <w:style w:type="character" w:customStyle="1" w:styleId="UnresolvedMention1">
    <w:name w:val="Unresolved Mention1"/>
    <w:basedOn w:val="DefaultParagraphFont"/>
    <w:uiPriority w:val="99"/>
    <w:semiHidden/>
    <w:unhideWhenUsed/>
    <w:rsid w:val="00BF4099"/>
    <w:rPr>
      <w:color w:val="605E5C"/>
      <w:shd w:val="clear" w:color="auto" w:fill="E1DFDD"/>
    </w:rPr>
  </w:style>
  <w:style w:type="paragraph" w:styleId="BalloonText">
    <w:name w:val="Balloon Text"/>
    <w:basedOn w:val="Normal"/>
    <w:link w:val="BalloonTextChar"/>
    <w:uiPriority w:val="99"/>
    <w:semiHidden/>
    <w:unhideWhenUsed/>
    <w:rsid w:val="00EA41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1F3"/>
    <w:rPr>
      <w:rFonts w:ascii="Tahoma" w:hAnsi="Tahoma" w:cs="Tahoma"/>
      <w:sz w:val="16"/>
      <w:szCs w:val="16"/>
    </w:rPr>
  </w:style>
  <w:style w:type="paragraph" w:styleId="Revision">
    <w:name w:val="Revision"/>
    <w:hidden/>
    <w:uiPriority w:val="99"/>
    <w:semiHidden/>
    <w:rsid w:val="00C6735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ogle.com/url?q=https://stonybrook.zoom.us/j/91352986346?pwd%3DrcK4zyGweGjEexDd7uwwPY9hSadpv7.1&amp;sa=D&amp;source=calendar&amp;ust=1728747314975539&amp;usg=AOvVaw31zSPj1dXBngtm3y3jH1v2" TargetMode="External"/><Relationship Id="rId3" Type="http://schemas.openxmlformats.org/officeDocument/2006/relationships/settings" Target="settings.xml"/><Relationship Id="rId7" Type="http://schemas.openxmlformats.org/officeDocument/2006/relationships/hyperlink" Target="https://www.google.com/url?q=https://stonybrook.zoom.us/j/98042296756?pwd%3DytOgJ8LKo0bO6V9WXhGQYQsMbXVGMh.1&amp;sa=D&amp;source=calendar&amp;ust=1728747296640058&amp;usg=AOvVaw2DeRZwrwsuN1YCtGYCOCL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stonybrook.zoom.us/j/96576963854?pwd%3DUgIJuOYQXLbGxo1HYZnPbU44kDL7Fz.1&amp;sa=D&amp;source=calendar&amp;ust=1728758118867163&amp;usg=AOvVaw3qWIZOdoPMZKTdpdc40Xl_"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allison.r.parrish@stonybrook.edu" TargetMode="External"/><Relationship Id="rId4" Type="http://schemas.openxmlformats.org/officeDocument/2006/relationships/webSettings" Target="webSettings.xml"/><Relationship Id="rId9" Type="http://schemas.openxmlformats.org/officeDocument/2006/relationships/hyperlink" Target="mailto:lynn.meyer@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Parrish</dc:creator>
  <cp:lastModifiedBy>Allison Parrish</cp:lastModifiedBy>
  <cp:revision>3</cp:revision>
  <dcterms:created xsi:type="dcterms:W3CDTF">2024-10-09T13:43:00Z</dcterms:created>
  <dcterms:modified xsi:type="dcterms:W3CDTF">2024-10-09T13:50:00Z</dcterms:modified>
</cp:coreProperties>
</file>