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ind w:left="0" w:firstLine="0"/>
      </w:pPr>
      <w:r>
        <w:rPr/>
        <w:t>Program</w:t>
      </w:r>
      <w:r>
        <w:rPr>
          <w:spacing w:val="-11"/>
        </w:rPr>
        <w:t> </w:t>
      </w:r>
      <w:r>
        <w:rPr>
          <w:spacing w:val="-2"/>
        </w:rPr>
        <w:t>Description</w:t>
      </w:r>
    </w:p>
    <w:p>
      <w:pPr>
        <w:pStyle w:val="BodyText"/>
        <w:spacing w:line="276" w:lineRule="auto" w:before="38"/>
        <w:ind w:left="0" w:firstLine="0"/>
      </w:pPr>
      <w:r>
        <w:rPr/>
        <w:t>Stony Brook’s Commercial Licensing and Express IP terms for Applied Research (CLEAR-IP) streamlines</w:t>
      </w:r>
      <w:r>
        <w:rPr>
          <w:spacing w:val="-4"/>
        </w:rPr>
        <w:t> </w:t>
      </w:r>
      <w:r>
        <w:rPr/>
        <w:t>the</w:t>
      </w:r>
      <w:r>
        <w:rPr>
          <w:spacing w:val="-4"/>
        </w:rPr>
        <w:t> </w:t>
      </w:r>
      <w:r>
        <w:rPr/>
        <w:t>commercialization</w:t>
      </w:r>
      <w:r>
        <w:rPr>
          <w:spacing w:val="-4"/>
        </w:rPr>
        <w:t> </w:t>
      </w:r>
      <w:r>
        <w:rPr/>
        <w:t>of</w:t>
      </w:r>
      <w:r>
        <w:rPr>
          <w:spacing w:val="-4"/>
        </w:rPr>
        <w:t> </w:t>
      </w:r>
      <w:r>
        <w:rPr/>
        <w:t>SBU</w:t>
      </w:r>
      <w:r>
        <w:rPr>
          <w:spacing w:val="-4"/>
        </w:rPr>
        <w:t> </w:t>
      </w:r>
      <w:r>
        <w:rPr/>
        <w:t>research,</w:t>
      </w:r>
      <w:r>
        <w:rPr>
          <w:spacing w:val="-4"/>
        </w:rPr>
        <w:t> </w:t>
      </w:r>
      <w:r>
        <w:rPr/>
        <w:t>reduces</w:t>
      </w:r>
      <w:r>
        <w:rPr>
          <w:spacing w:val="-4"/>
        </w:rPr>
        <w:t> </w:t>
      </w:r>
      <w:r>
        <w:rPr/>
        <w:t>time</w:t>
      </w:r>
      <w:r>
        <w:rPr>
          <w:spacing w:val="-4"/>
        </w:rPr>
        <w:t> </w:t>
      </w:r>
      <w:r>
        <w:rPr/>
        <w:t>to</w:t>
      </w:r>
      <w:r>
        <w:rPr>
          <w:spacing w:val="-4"/>
        </w:rPr>
        <w:t> </w:t>
      </w:r>
      <w:r>
        <w:rPr/>
        <w:t>the</w:t>
      </w:r>
      <w:r>
        <w:rPr>
          <w:spacing w:val="-4"/>
        </w:rPr>
        <w:t> </w:t>
      </w:r>
      <w:r>
        <w:rPr/>
        <w:t>market</w:t>
      </w:r>
      <w:r>
        <w:rPr>
          <w:spacing w:val="-4"/>
        </w:rPr>
        <w:t> </w:t>
      </w:r>
      <w:r>
        <w:rPr/>
        <w:t>and</w:t>
      </w:r>
      <w:r>
        <w:rPr>
          <w:spacing w:val="-4"/>
        </w:rPr>
        <w:t> </w:t>
      </w:r>
      <w:r>
        <w:rPr/>
        <w:t>the</w:t>
      </w:r>
      <w:r>
        <w:rPr>
          <w:spacing w:val="-4"/>
        </w:rPr>
        <w:t> </w:t>
      </w:r>
      <w:r>
        <w:rPr/>
        <w:t>realization</w:t>
      </w:r>
      <w:r>
        <w:rPr>
          <w:spacing w:val="-4"/>
        </w:rPr>
        <w:t> </w:t>
      </w:r>
      <w:r>
        <w:rPr/>
        <w:t>of the resulting economic and societal benefit. CLEAR-IP offers industry partners several licensing options for accessing the intellectual property developed from an applied research project, while eliminating lengthy contract negotiations between businesses and the University pertaining to intellectual property (IP) licensing.</w:t>
      </w:r>
    </w:p>
    <w:p>
      <w:pPr>
        <w:pStyle w:val="BodyText"/>
        <w:spacing w:before="37"/>
        <w:ind w:left="0" w:firstLine="0"/>
      </w:pPr>
    </w:p>
    <w:p>
      <w:pPr>
        <w:pStyle w:val="Heading1"/>
        <w:numPr>
          <w:ilvl w:val="0"/>
          <w:numId w:val="1"/>
        </w:numPr>
        <w:tabs>
          <w:tab w:pos="359" w:val="left" w:leader="none"/>
        </w:tabs>
        <w:spacing w:line="240" w:lineRule="auto" w:before="1" w:after="0"/>
        <w:ind w:left="359" w:right="0" w:hanging="359"/>
        <w:jc w:val="left"/>
      </w:pPr>
      <w:r>
        <w:rPr>
          <w:spacing w:val="-2"/>
        </w:rPr>
        <w:t>Scope/Applicability</w:t>
      </w:r>
    </w:p>
    <w:p>
      <w:pPr>
        <w:pStyle w:val="ListParagraph"/>
        <w:numPr>
          <w:ilvl w:val="1"/>
          <w:numId w:val="1"/>
        </w:numPr>
        <w:tabs>
          <w:tab w:pos="1080" w:val="left" w:leader="none"/>
        </w:tabs>
        <w:spacing w:line="276" w:lineRule="auto" w:before="38" w:after="0"/>
        <w:ind w:left="1080" w:right="1" w:hanging="360"/>
        <w:jc w:val="left"/>
        <w:rPr>
          <w:sz w:val="22"/>
        </w:rPr>
      </w:pPr>
      <w:r>
        <w:rPr>
          <w:sz w:val="22"/>
        </w:rPr>
        <w:t>Subject to the following limitations, all for-profit company sponsored research</w:t>
      </w:r>
      <w:r>
        <w:rPr>
          <w:sz w:val="22"/>
        </w:rPr>
        <w:t> agreements</w:t>
      </w:r>
      <w:r>
        <w:rPr>
          <w:spacing w:val="-6"/>
          <w:sz w:val="22"/>
        </w:rPr>
        <w:t> </w:t>
      </w:r>
      <w:r>
        <w:rPr>
          <w:sz w:val="22"/>
        </w:rPr>
        <w:t>and</w:t>
      </w:r>
      <w:r>
        <w:rPr>
          <w:spacing w:val="-6"/>
          <w:sz w:val="22"/>
        </w:rPr>
        <w:t> </w:t>
      </w:r>
      <w:r>
        <w:rPr>
          <w:sz w:val="22"/>
        </w:rPr>
        <w:t>government-funded</w:t>
      </w:r>
      <w:r>
        <w:rPr>
          <w:spacing w:val="-6"/>
          <w:sz w:val="22"/>
        </w:rPr>
        <w:t> </w:t>
      </w:r>
      <w:r>
        <w:rPr>
          <w:sz w:val="22"/>
        </w:rPr>
        <w:t>incoming</w:t>
      </w:r>
      <w:r>
        <w:rPr>
          <w:spacing w:val="-6"/>
          <w:sz w:val="22"/>
        </w:rPr>
        <w:t> </w:t>
      </w:r>
      <w:r>
        <w:rPr>
          <w:sz w:val="22"/>
        </w:rPr>
        <w:t>subcontracts</w:t>
      </w:r>
      <w:r>
        <w:rPr>
          <w:spacing w:val="-6"/>
          <w:sz w:val="22"/>
        </w:rPr>
        <w:t> </w:t>
      </w:r>
      <w:r>
        <w:rPr>
          <w:sz w:val="22"/>
        </w:rPr>
        <w:t>under</w:t>
      </w:r>
      <w:r>
        <w:rPr>
          <w:spacing w:val="-6"/>
          <w:sz w:val="22"/>
        </w:rPr>
        <w:t> </w:t>
      </w:r>
      <w:r>
        <w:rPr>
          <w:sz w:val="22"/>
        </w:rPr>
        <w:t>one</w:t>
      </w:r>
      <w:r>
        <w:rPr>
          <w:spacing w:val="-6"/>
          <w:sz w:val="22"/>
        </w:rPr>
        <w:t> </w:t>
      </w:r>
      <w:r>
        <w:rPr>
          <w:sz w:val="22"/>
        </w:rPr>
        <w:t>million</w:t>
      </w:r>
      <w:r>
        <w:rPr>
          <w:spacing w:val="-6"/>
          <w:sz w:val="22"/>
        </w:rPr>
        <w:t> </w:t>
      </w:r>
      <w:r>
        <w:rPr>
          <w:sz w:val="22"/>
        </w:rPr>
        <w:t>U.S.</w:t>
      </w:r>
      <w:r>
        <w:rPr>
          <w:spacing w:val="-6"/>
          <w:sz w:val="22"/>
        </w:rPr>
        <w:t> </w:t>
      </w:r>
      <w:r>
        <w:rPr>
          <w:sz w:val="22"/>
        </w:rPr>
        <w:t>dollars (USD$1,000,000.00) in total value.</w:t>
      </w:r>
    </w:p>
    <w:p>
      <w:pPr>
        <w:pStyle w:val="ListParagraph"/>
        <w:numPr>
          <w:ilvl w:val="2"/>
          <w:numId w:val="1"/>
        </w:numPr>
        <w:tabs>
          <w:tab w:pos="1800" w:val="left" w:leader="none"/>
        </w:tabs>
        <w:spacing w:line="276" w:lineRule="auto" w:before="0" w:after="0"/>
        <w:ind w:left="1800" w:right="402" w:hanging="477"/>
        <w:jc w:val="left"/>
        <w:rPr>
          <w:sz w:val="22"/>
        </w:rPr>
      </w:pPr>
      <w:r>
        <w:rPr>
          <w:sz w:val="22"/>
        </w:rPr>
        <w:t>Not</w:t>
      </w:r>
      <w:r>
        <w:rPr>
          <w:spacing w:val="-5"/>
          <w:sz w:val="22"/>
        </w:rPr>
        <w:t> </w:t>
      </w:r>
      <w:r>
        <w:rPr>
          <w:sz w:val="22"/>
        </w:rPr>
        <w:t>available</w:t>
      </w:r>
      <w:r>
        <w:rPr>
          <w:spacing w:val="-5"/>
          <w:sz w:val="22"/>
        </w:rPr>
        <w:t> </w:t>
      </w:r>
      <w:r>
        <w:rPr>
          <w:sz w:val="22"/>
        </w:rPr>
        <w:t>for</w:t>
      </w:r>
      <w:r>
        <w:rPr>
          <w:spacing w:val="-5"/>
          <w:sz w:val="22"/>
        </w:rPr>
        <w:t> </w:t>
      </w:r>
      <w:r>
        <w:rPr>
          <w:sz w:val="22"/>
        </w:rPr>
        <w:t>projects</w:t>
      </w:r>
      <w:r>
        <w:rPr>
          <w:spacing w:val="-5"/>
          <w:sz w:val="22"/>
        </w:rPr>
        <w:t> </w:t>
      </w:r>
      <w:r>
        <w:rPr>
          <w:sz w:val="22"/>
        </w:rPr>
        <w:t>that</w:t>
      </w:r>
      <w:r>
        <w:rPr>
          <w:spacing w:val="-5"/>
          <w:sz w:val="22"/>
        </w:rPr>
        <w:t> </w:t>
      </w:r>
      <w:r>
        <w:rPr>
          <w:sz w:val="22"/>
        </w:rPr>
        <w:t>include</w:t>
      </w:r>
      <w:r>
        <w:rPr>
          <w:spacing w:val="-5"/>
          <w:sz w:val="22"/>
        </w:rPr>
        <w:t> </w:t>
      </w:r>
      <w:r>
        <w:rPr>
          <w:sz w:val="22"/>
        </w:rPr>
        <w:t>outgoing</w:t>
      </w:r>
      <w:r>
        <w:rPr>
          <w:spacing w:val="-5"/>
          <w:sz w:val="22"/>
        </w:rPr>
        <w:t> </w:t>
      </w:r>
      <w:r>
        <w:rPr>
          <w:sz w:val="22"/>
        </w:rPr>
        <w:t>subcontracts</w:t>
      </w:r>
      <w:r>
        <w:rPr>
          <w:spacing w:val="-5"/>
          <w:sz w:val="22"/>
        </w:rPr>
        <w:t> </w:t>
      </w:r>
      <w:r>
        <w:rPr>
          <w:sz w:val="22"/>
        </w:rPr>
        <w:t>to</w:t>
      </w:r>
      <w:r>
        <w:rPr>
          <w:spacing w:val="-5"/>
          <w:sz w:val="22"/>
        </w:rPr>
        <w:t> </w:t>
      </w:r>
      <w:r>
        <w:rPr>
          <w:sz w:val="22"/>
        </w:rPr>
        <w:t>other</w:t>
      </w:r>
      <w:r>
        <w:rPr>
          <w:spacing w:val="-5"/>
          <w:sz w:val="22"/>
        </w:rPr>
        <w:t> </w:t>
      </w:r>
      <w:r>
        <w:rPr>
          <w:sz w:val="22"/>
        </w:rPr>
        <w:t>entities, including consortiums.</w:t>
      </w:r>
    </w:p>
    <w:p>
      <w:pPr>
        <w:pStyle w:val="ListParagraph"/>
        <w:numPr>
          <w:ilvl w:val="2"/>
          <w:numId w:val="1"/>
        </w:numPr>
        <w:tabs>
          <w:tab w:pos="1800" w:val="left" w:leader="none"/>
        </w:tabs>
        <w:spacing w:line="276" w:lineRule="auto" w:before="0" w:after="0"/>
        <w:ind w:left="1800" w:right="189" w:hanging="538"/>
        <w:jc w:val="left"/>
        <w:rPr>
          <w:sz w:val="22"/>
        </w:rPr>
      </w:pPr>
      <w:r>
        <w:rPr>
          <w:sz w:val="22"/>
        </w:rPr>
        <w:t>Not</w:t>
      </w:r>
      <w:r>
        <w:rPr>
          <w:spacing w:val="-4"/>
          <w:sz w:val="22"/>
        </w:rPr>
        <w:t> </w:t>
      </w:r>
      <w:r>
        <w:rPr>
          <w:sz w:val="22"/>
        </w:rPr>
        <w:t>available</w:t>
      </w:r>
      <w:r>
        <w:rPr>
          <w:spacing w:val="-4"/>
          <w:sz w:val="22"/>
        </w:rPr>
        <w:t> </w:t>
      </w:r>
      <w:r>
        <w:rPr>
          <w:sz w:val="22"/>
        </w:rPr>
        <w:t>for</w:t>
      </w:r>
      <w:r>
        <w:rPr>
          <w:spacing w:val="-4"/>
          <w:sz w:val="22"/>
        </w:rPr>
        <w:t> </w:t>
      </w:r>
      <w:r>
        <w:rPr>
          <w:sz w:val="22"/>
        </w:rPr>
        <w:t>clinical</w:t>
      </w:r>
      <w:r>
        <w:rPr>
          <w:spacing w:val="-4"/>
          <w:sz w:val="22"/>
        </w:rPr>
        <w:t> </w:t>
      </w:r>
      <w:r>
        <w:rPr>
          <w:sz w:val="22"/>
        </w:rPr>
        <w:t>trials,</w:t>
      </w:r>
      <w:r>
        <w:rPr>
          <w:spacing w:val="-4"/>
          <w:sz w:val="22"/>
        </w:rPr>
        <w:t> </w:t>
      </w:r>
      <w:r>
        <w:rPr>
          <w:sz w:val="22"/>
        </w:rPr>
        <w:t>or</w:t>
      </w:r>
      <w:r>
        <w:rPr>
          <w:spacing w:val="-4"/>
          <w:sz w:val="22"/>
        </w:rPr>
        <w:t> </w:t>
      </w:r>
      <w:r>
        <w:rPr>
          <w:sz w:val="22"/>
        </w:rPr>
        <w:t>projects</w:t>
      </w:r>
      <w:r>
        <w:rPr>
          <w:spacing w:val="-4"/>
          <w:sz w:val="22"/>
        </w:rPr>
        <w:t> </w:t>
      </w:r>
      <w:r>
        <w:rPr>
          <w:sz w:val="22"/>
        </w:rPr>
        <w:t>including</w:t>
      </w:r>
      <w:r>
        <w:rPr>
          <w:spacing w:val="-4"/>
          <w:sz w:val="22"/>
        </w:rPr>
        <w:t> </w:t>
      </w:r>
      <w:r>
        <w:rPr>
          <w:sz w:val="22"/>
        </w:rPr>
        <w:t>the</w:t>
      </w:r>
      <w:r>
        <w:rPr>
          <w:spacing w:val="-4"/>
          <w:sz w:val="22"/>
        </w:rPr>
        <w:t> </w:t>
      </w:r>
      <w:r>
        <w:rPr>
          <w:sz w:val="22"/>
        </w:rPr>
        <w:t>development</w:t>
      </w:r>
      <w:r>
        <w:rPr>
          <w:spacing w:val="-4"/>
          <w:sz w:val="22"/>
        </w:rPr>
        <w:t> </w:t>
      </w:r>
      <w:r>
        <w:rPr>
          <w:sz w:val="22"/>
        </w:rPr>
        <w:t>or</w:t>
      </w:r>
      <w:r>
        <w:rPr>
          <w:spacing w:val="-4"/>
          <w:sz w:val="22"/>
        </w:rPr>
        <w:t> </w:t>
      </w:r>
      <w:r>
        <w:rPr>
          <w:sz w:val="22"/>
        </w:rPr>
        <w:t>testing of therapeutics/prophylactics, medical devices or human diagnostics.</w:t>
      </w:r>
    </w:p>
    <w:p>
      <w:pPr>
        <w:pStyle w:val="ListParagraph"/>
        <w:numPr>
          <w:ilvl w:val="2"/>
          <w:numId w:val="1"/>
        </w:numPr>
        <w:tabs>
          <w:tab w:pos="1800" w:val="left" w:leader="none"/>
        </w:tabs>
        <w:spacing w:line="276" w:lineRule="auto" w:before="0" w:after="0"/>
        <w:ind w:left="1800" w:right="274" w:hanging="599"/>
        <w:jc w:val="left"/>
        <w:rPr>
          <w:sz w:val="22"/>
        </w:rPr>
      </w:pPr>
      <w:r>
        <w:rPr>
          <w:sz w:val="22"/>
        </w:rPr>
        <w:t>Certain options may not be available for subawards from certain government, non-profit,</w:t>
      </w:r>
      <w:r>
        <w:rPr>
          <w:spacing w:val="-5"/>
          <w:sz w:val="22"/>
        </w:rPr>
        <w:t> </w:t>
      </w:r>
      <w:r>
        <w:rPr>
          <w:sz w:val="22"/>
        </w:rPr>
        <w:t>and</w:t>
      </w:r>
      <w:r>
        <w:rPr>
          <w:spacing w:val="-5"/>
          <w:sz w:val="22"/>
        </w:rPr>
        <w:t> </w:t>
      </w:r>
      <w:r>
        <w:rPr>
          <w:sz w:val="22"/>
        </w:rPr>
        <w:t>consortia</w:t>
      </w:r>
      <w:r>
        <w:rPr>
          <w:spacing w:val="-5"/>
          <w:sz w:val="22"/>
        </w:rPr>
        <w:t> </w:t>
      </w:r>
      <w:r>
        <w:rPr>
          <w:sz w:val="22"/>
        </w:rPr>
        <w:t>that</w:t>
      </w:r>
      <w:r>
        <w:rPr>
          <w:spacing w:val="-5"/>
          <w:sz w:val="22"/>
        </w:rPr>
        <w:t> </w:t>
      </w:r>
      <w:r>
        <w:rPr>
          <w:sz w:val="22"/>
        </w:rPr>
        <w:t>are</w:t>
      </w:r>
      <w:r>
        <w:rPr>
          <w:spacing w:val="-5"/>
          <w:sz w:val="22"/>
        </w:rPr>
        <w:t> </w:t>
      </w:r>
      <w:r>
        <w:rPr>
          <w:sz w:val="22"/>
        </w:rPr>
        <w:t>subject</w:t>
      </w:r>
      <w:r>
        <w:rPr>
          <w:spacing w:val="-5"/>
          <w:sz w:val="22"/>
        </w:rPr>
        <w:t> </w:t>
      </w:r>
      <w:r>
        <w:rPr>
          <w:sz w:val="22"/>
        </w:rPr>
        <w:t>to</w:t>
      </w:r>
      <w:r>
        <w:rPr>
          <w:spacing w:val="-5"/>
          <w:sz w:val="22"/>
        </w:rPr>
        <w:t> </w:t>
      </w:r>
      <w:r>
        <w:rPr>
          <w:sz w:val="22"/>
        </w:rPr>
        <w:t>agreements</w:t>
      </w:r>
      <w:r>
        <w:rPr>
          <w:spacing w:val="-5"/>
          <w:sz w:val="22"/>
        </w:rPr>
        <w:t> </w:t>
      </w:r>
      <w:r>
        <w:rPr>
          <w:sz w:val="22"/>
        </w:rPr>
        <w:t>prohibiting</w:t>
      </w:r>
      <w:r>
        <w:rPr>
          <w:spacing w:val="-5"/>
          <w:sz w:val="22"/>
        </w:rPr>
        <w:t> </w:t>
      </w:r>
      <w:r>
        <w:rPr>
          <w:sz w:val="22"/>
        </w:rPr>
        <w:t>CLEAR-IP license terms and/or conditions.</w:t>
      </w:r>
    </w:p>
    <w:p>
      <w:pPr>
        <w:pStyle w:val="ListParagraph"/>
        <w:numPr>
          <w:ilvl w:val="2"/>
          <w:numId w:val="1"/>
        </w:numPr>
        <w:tabs>
          <w:tab w:pos="1800" w:val="left" w:leader="none"/>
        </w:tabs>
        <w:spacing w:line="276" w:lineRule="auto" w:before="0" w:after="0"/>
        <w:ind w:left="1800" w:right="219" w:hanging="572"/>
        <w:jc w:val="left"/>
        <w:rPr>
          <w:sz w:val="22"/>
        </w:rPr>
      </w:pPr>
      <w:r>
        <w:rPr>
          <w:sz w:val="22"/>
        </w:rPr>
        <w:t>All budgeted costs for the project are paid by company sponsor, exclusive of cost-shared</w:t>
      </w:r>
      <w:r>
        <w:rPr>
          <w:spacing w:val="-5"/>
          <w:sz w:val="22"/>
        </w:rPr>
        <w:t> </w:t>
      </w:r>
      <w:r>
        <w:rPr>
          <w:sz w:val="22"/>
        </w:rPr>
        <w:t>projects</w:t>
      </w:r>
      <w:r>
        <w:rPr>
          <w:spacing w:val="-5"/>
          <w:sz w:val="22"/>
        </w:rPr>
        <w:t> </w:t>
      </w:r>
      <w:r>
        <w:rPr>
          <w:sz w:val="22"/>
        </w:rPr>
        <w:t>with</w:t>
      </w:r>
      <w:r>
        <w:rPr>
          <w:spacing w:val="-5"/>
          <w:sz w:val="22"/>
        </w:rPr>
        <w:t> </w:t>
      </w:r>
      <w:r>
        <w:rPr>
          <w:sz w:val="22"/>
        </w:rPr>
        <w:t>one</w:t>
      </w:r>
      <w:r>
        <w:rPr>
          <w:spacing w:val="-5"/>
          <w:sz w:val="22"/>
        </w:rPr>
        <w:t> </w:t>
      </w:r>
      <w:r>
        <w:rPr>
          <w:sz w:val="22"/>
        </w:rPr>
        <w:t>or</w:t>
      </w:r>
      <w:r>
        <w:rPr>
          <w:spacing w:val="-5"/>
          <w:sz w:val="22"/>
        </w:rPr>
        <w:t> </w:t>
      </w:r>
      <w:r>
        <w:rPr>
          <w:sz w:val="22"/>
        </w:rPr>
        <w:t>more</w:t>
      </w:r>
      <w:r>
        <w:rPr>
          <w:spacing w:val="-5"/>
          <w:sz w:val="22"/>
        </w:rPr>
        <w:t> </w:t>
      </w:r>
      <w:r>
        <w:rPr>
          <w:sz w:val="22"/>
        </w:rPr>
        <w:t>of</w:t>
      </w:r>
      <w:r>
        <w:rPr>
          <w:spacing w:val="-5"/>
          <w:sz w:val="22"/>
        </w:rPr>
        <w:t> </w:t>
      </w:r>
      <w:r>
        <w:rPr>
          <w:sz w:val="22"/>
        </w:rPr>
        <w:t>SBU’s</w:t>
      </w:r>
      <w:r>
        <w:rPr>
          <w:spacing w:val="-5"/>
          <w:sz w:val="22"/>
        </w:rPr>
        <w:t> </w:t>
      </w:r>
      <w:r>
        <w:rPr>
          <w:sz w:val="22"/>
        </w:rPr>
        <w:t>innovation</w:t>
      </w:r>
      <w:r>
        <w:rPr>
          <w:spacing w:val="-5"/>
          <w:sz w:val="22"/>
        </w:rPr>
        <w:t> </w:t>
      </w:r>
      <w:r>
        <w:rPr>
          <w:sz w:val="22"/>
        </w:rPr>
        <w:t>centers</w:t>
      </w:r>
      <w:r>
        <w:rPr>
          <w:spacing w:val="-5"/>
          <w:sz w:val="22"/>
        </w:rPr>
        <w:t> </w:t>
      </w:r>
      <w:r>
        <w:rPr>
          <w:sz w:val="22"/>
        </w:rPr>
        <w:t>or</w:t>
      </w:r>
      <w:r>
        <w:rPr>
          <w:spacing w:val="-5"/>
          <w:sz w:val="22"/>
        </w:rPr>
        <w:t> </w:t>
      </w:r>
      <w:r>
        <w:rPr>
          <w:sz w:val="22"/>
        </w:rPr>
        <w:t>programs (e.g., CoE’s, CAT, SPIR).</w:t>
      </w:r>
    </w:p>
    <w:p>
      <w:pPr>
        <w:pStyle w:val="ListParagraph"/>
        <w:numPr>
          <w:ilvl w:val="2"/>
          <w:numId w:val="1"/>
        </w:numPr>
        <w:tabs>
          <w:tab w:pos="1800" w:val="left" w:leader="none"/>
        </w:tabs>
        <w:spacing w:line="276" w:lineRule="auto" w:before="0" w:after="0"/>
        <w:ind w:left="1800" w:right="238" w:hanging="511"/>
        <w:jc w:val="left"/>
        <w:rPr>
          <w:sz w:val="22"/>
        </w:rPr>
      </w:pPr>
      <w:r>
        <w:rPr>
          <w:sz w:val="22"/>
        </w:rPr>
        <w:t>Agreement</w:t>
      </w:r>
      <w:r>
        <w:rPr>
          <w:spacing w:val="-5"/>
          <w:sz w:val="22"/>
        </w:rPr>
        <w:t> </w:t>
      </w:r>
      <w:r>
        <w:rPr>
          <w:sz w:val="22"/>
        </w:rPr>
        <w:t>includes</w:t>
      </w:r>
      <w:r>
        <w:rPr>
          <w:spacing w:val="-5"/>
          <w:sz w:val="22"/>
        </w:rPr>
        <w:t> </w:t>
      </w:r>
      <w:r>
        <w:rPr>
          <w:sz w:val="22"/>
        </w:rPr>
        <w:t>the</w:t>
      </w:r>
      <w:r>
        <w:rPr>
          <w:spacing w:val="-5"/>
          <w:sz w:val="22"/>
        </w:rPr>
        <w:t> </w:t>
      </w:r>
      <w:r>
        <w:rPr>
          <w:sz w:val="22"/>
        </w:rPr>
        <w:t>payment</w:t>
      </w:r>
      <w:r>
        <w:rPr>
          <w:spacing w:val="-5"/>
          <w:sz w:val="22"/>
        </w:rPr>
        <w:t> </w:t>
      </w:r>
      <w:r>
        <w:rPr>
          <w:sz w:val="22"/>
        </w:rPr>
        <w:t>of</w:t>
      </w:r>
      <w:r>
        <w:rPr>
          <w:spacing w:val="-5"/>
          <w:sz w:val="22"/>
        </w:rPr>
        <w:t> </w:t>
      </w:r>
      <w:r>
        <w:rPr>
          <w:sz w:val="22"/>
        </w:rPr>
        <w:t>all</w:t>
      </w:r>
      <w:r>
        <w:rPr>
          <w:spacing w:val="-5"/>
          <w:sz w:val="22"/>
        </w:rPr>
        <w:t> </w:t>
      </w:r>
      <w:r>
        <w:rPr>
          <w:sz w:val="22"/>
        </w:rPr>
        <w:t>requisite</w:t>
      </w:r>
      <w:r>
        <w:rPr>
          <w:spacing w:val="-5"/>
          <w:sz w:val="22"/>
        </w:rPr>
        <w:t> </w:t>
      </w:r>
      <w:r>
        <w:rPr>
          <w:sz w:val="22"/>
        </w:rPr>
        <w:t>university</w:t>
      </w:r>
      <w:r>
        <w:rPr>
          <w:spacing w:val="-5"/>
          <w:sz w:val="22"/>
        </w:rPr>
        <w:t> </w:t>
      </w:r>
      <w:r>
        <w:rPr>
          <w:sz w:val="22"/>
        </w:rPr>
        <w:t>indirect</w:t>
      </w:r>
      <w:r>
        <w:rPr>
          <w:spacing w:val="-5"/>
          <w:sz w:val="22"/>
        </w:rPr>
        <w:t> </w:t>
      </w:r>
      <w:r>
        <w:rPr>
          <w:sz w:val="22"/>
        </w:rPr>
        <w:t>costs</w:t>
      </w:r>
      <w:r>
        <w:rPr>
          <w:spacing w:val="-5"/>
          <w:sz w:val="22"/>
        </w:rPr>
        <w:t> </w:t>
      </w:r>
      <w:r>
        <w:rPr>
          <w:sz w:val="22"/>
        </w:rPr>
        <w:t>(IDC) by the company sponsor (i.e., no waiver of indirect costs requested).</w:t>
      </w:r>
    </w:p>
    <w:p>
      <w:pPr>
        <w:pStyle w:val="Heading1"/>
        <w:numPr>
          <w:ilvl w:val="1"/>
          <w:numId w:val="1"/>
        </w:numPr>
        <w:tabs>
          <w:tab w:pos="1078" w:val="left" w:leader="none"/>
        </w:tabs>
        <w:spacing w:line="240" w:lineRule="auto" w:before="0" w:after="0"/>
        <w:ind w:left="1078" w:right="0" w:hanging="358"/>
        <w:jc w:val="left"/>
      </w:pPr>
      <w:r>
        <w:rPr/>
        <w:t>Terms</w:t>
      </w:r>
      <w:r>
        <w:rPr>
          <w:spacing w:val="-10"/>
        </w:rPr>
        <w:t> </w:t>
      </w:r>
      <w:r>
        <w:rPr/>
        <w:t>Applicable</w:t>
      </w:r>
      <w:r>
        <w:rPr>
          <w:spacing w:val="-9"/>
        </w:rPr>
        <w:t> </w:t>
      </w:r>
      <w:r>
        <w:rPr/>
        <w:t>to</w:t>
      </w:r>
      <w:r>
        <w:rPr>
          <w:spacing w:val="-10"/>
        </w:rPr>
        <w:t> </w:t>
      </w:r>
      <w:r>
        <w:rPr/>
        <w:t>all</w:t>
      </w:r>
      <w:r>
        <w:rPr>
          <w:spacing w:val="-9"/>
        </w:rPr>
        <w:t> </w:t>
      </w:r>
      <w:r>
        <w:rPr/>
        <w:t>three</w:t>
      </w:r>
      <w:r>
        <w:rPr>
          <w:spacing w:val="-10"/>
        </w:rPr>
        <w:t> </w:t>
      </w:r>
      <w:r>
        <w:rPr/>
        <w:t>CLEAR-IP</w:t>
      </w:r>
      <w:r>
        <w:rPr>
          <w:spacing w:val="-9"/>
        </w:rPr>
        <w:t> </w:t>
      </w:r>
      <w:r>
        <w:rPr>
          <w:spacing w:val="-2"/>
        </w:rPr>
        <w:t>Options:</w:t>
      </w:r>
    </w:p>
    <w:p>
      <w:pPr>
        <w:pStyle w:val="ListParagraph"/>
        <w:numPr>
          <w:ilvl w:val="2"/>
          <w:numId w:val="1"/>
        </w:numPr>
        <w:tabs>
          <w:tab w:pos="1800" w:val="left" w:leader="none"/>
        </w:tabs>
        <w:spacing w:line="276" w:lineRule="auto" w:before="37" w:after="0"/>
        <w:ind w:left="1800" w:right="67" w:hanging="477"/>
        <w:jc w:val="left"/>
        <w:rPr>
          <w:sz w:val="22"/>
        </w:rPr>
      </w:pPr>
      <w:r>
        <w:rPr>
          <w:sz w:val="22"/>
        </w:rPr>
        <w:t>All</w:t>
      </w:r>
      <w:r>
        <w:rPr>
          <w:spacing w:val="-5"/>
          <w:sz w:val="22"/>
        </w:rPr>
        <w:t> </w:t>
      </w:r>
      <w:r>
        <w:rPr>
          <w:sz w:val="22"/>
        </w:rPr>
        <w:t>project</w:t>
      </w:r>
      <w:r>
        <w:rPr>
          <w:spacing w:val="-5"/>
          <w:sz w:val="22"/>
        </w:rPr>
        <w:t> </w:t>
      </w:r>
      <w:r>
        <w:rPr>
          <w:sz w:val="22"/>
        </w:rPr>
        <w:t>intellectual</w:t>
      </w:r>
      <w:r>
        <w:rPr>
          <w:spacing w:val="-5"/>
          <w:sz w:val="22"/>
        </w:rPr>
        <w:t> </w:t>
      </w:r>
      <w:r>
        <w:rPr>
          <w:sz w:val="22"/>
        </w:rPr>
        <w:t>property</w:t>
      </w:r>
      <w:r>
        <w:rPr>
          <w:spacing w:val="-5"/>
          <w:sz w:val="22"/>
        </w:rPr>
        <w:t> </w:t>
      </w:r>
      <w:r>
        <w:rPr>
          <w:sz w:val="22"/>
        </w:rPr>
        <w:t>(Project</w:t>
      </w:r>
      <w:r>
        <w:rPr>
          <w:spacing w:val="-5"/>
          <w:sz w:val="22"/>
        </w:rPr>
        <w:t> </w:t>
      </w:r>
      <w:r>
        <w:rPr>
          <w:sz w:val="22"/>
        </w:rPr>
        <w:t>IP)</w:t>
      </w:r>
      <w:r>
        <w:rPr>
          <w:spacing w:val="-5"/>
          <w:sz w:val="22"/>
        </w:rPr>
        <w:t> </w:t>
      </w:r>
      <w:r>
        <w:rPr>
          <w:sz w:val="22"/>
        </w:rPr>
        <w:t>including</w:t>
      </w:r>
      <w:r>
        <w:rPr>
          <w:spacing w:val="-5"/>
          <w:sz w:val="22"/>
        </w:rPr>
        <w:t> </w:t>
      </w:r>
      <w:r>
        <w:rPr>
          <w:sz w:val="22"/>
        </w:rPr>
        <w:t>research</w:t>
      </w:r>
      <w:r>
        <w:rPr>
          <w:spacing w:val="-5"/>
          <w:sz w:val="22"/>
        </w:rPr>
        <w:t> </w:t>
      </w:r>
      <w:r>
        <w:rPr>
          <w:sz w:val="22"/>
        </w:rPr>
        <w:t>results</w:t>
      </w:r>
      <w:r>
        <w:rPr>
          <w:spacing w:val="-5"/>
          <w:sz w:val="22"/>
        </w:rPr>
        <w:t> </w:t>
      </w:r>
      <w:r>
        <w:rPr>
          <w:sz w:val="22"/>
        </w:rPr>
        <w:t>(e.g.,</w:t>
      </w:r>
      <w:r>
        <w:rPr>
          <w:spacing w:val="-5"/>
          <w:sz w:val="22"/>
        </w:rPr>
        <w:t> </w:t>
      </w:r>
      <w:r>
        <w:rPr>
          <w:sz w:val="22"/>
        </w:rPr>
        <w:t>data, reports), patent applications, copyrights, and software generated under the CLEAR-IP agreement are addressed.</w:t>
      </w:r>
    </w:p>
    <w:p>
      <w:pPr>
        <w:pStyle w:val="ListParagraph"/>
        <w:numPr>
          <w:ilvl w:val="2"/>
          <w:numId w:val="1"/>
        </w:numPr>
        <w:tabs>
          <w:tab w:pos="1800" w:val="left" w:leader="none"/>
        </w:tabs>
        <w:spacing w:line="276" w:lineRule="auto" w:before="0" w:after="0"/>
        <w:ind w:left="1800" w:right="256" w:hanging="538"/>
        <w:jc w:val="left"/>
        <w:rPr>
          <w:sz w:val="22"/>
        </w:rPr>
      </w:pPr>
      <w:r>
        <w:rPr>
          <w:sz w:val="22"/>
        </w:rPr>
        <w:t>Commercial</w:t>
      </w:r>
      <w:r>
        <w:rPr>
          <w:spacing w:val="-7"/>
          <w:sz w:val="22"/>
        </w:rPr>
        <w:t> </w:t>
      </w:r>
      <w:r>
        <w:rPr>
          <w:sz w:val="22"/>
        </w:rPr>
        <w:t>rights</w:t>
      </w:r>
      <w:r>
        <w:rPr>
          <w:spacing w:val="-7"/>
          <w:sz w:val="22"/>
        </w:rPr>
        <w:t> </w:t>
      </w:r>
      <w:r>
        <w:rPr>
          <w:sz w:val="22"/>
        </w:rPr>
        <w:t>to</w:t>
      </w:r>
      <w:r>
        <w:rPr>
          <w:spacing w:val="-7"/>
          <w:sz w:val="22"/>
        </w:rPr>
        <w:t> </w:t>
      </w:r>
      <w:r>
        <w:rPr>
          <w:sz w:val="22"/>
        </w:rPr>
        <w:t>the</w:t>
      </w:r>
      <w:r>
        <w:rPr>
          <w:spacing w:val="-7"/>
          <w:sz w:val="22"/>
        </w:rPr>
        <w:t> </w:t>
      </w:r>
      <w:r>
        <w:rPr>
          <w:sz w:val="22"/>
        </w:rPr>
        <w:t>university’s</w:t>
      </w:r>
      <w:r>
        <w:rPr>
          <w:spacing w:val="-7"/>
          <w:sz w:val="22"/>
        </w:rPr>
        <w:t> </w:t>
      </w:r>
      <w:r>
        <w:rPr>
          <w:sz w:val="22"/>
          <w:u w:val="thick"/>
        </w:rPr>
        <w:t>pre-existing</w:t>
      </w:r>
      <w:r>
        <w:rPr>
          <w:spacing w:val="-7"/>
          <w:sz w:val="22"/>
          <w:u w:val="thick"/>
        </w:rPr>
        <w:t> </w:t>
      </w:r>
      <w:r>
        <w:rPr>
          <w:sz w:val="22"/>
          <w:u w:val="thick"/>
        </w:rPr>
        <w:t>background</w:t>
      </w:r>
      <w:r>
        <w:rPr>
          <w:spacing w:val="-7"/>
          <w:sz w:val="22"/>
          <w:u w:val="thick"/>
        </w:rPr>
        <w:t> </w:t>
      </w:r>
      <w:r>
        <w:rPr>
          <w:sz w:val="22"/>
          <w:u w:val="thick"/>
        </w:rPr>
        <w:t>IP</w:t>
      </w:r>
      <w:r>
        <w:rPr>
          <w:spacing w:val="-7"/>
          <w:sz w:val="22"/>
          <w:u w:val="none"/>
        </w:rPr>
        <w:t> </w:t>
      </w:r>
      <w:r>
        <w:rPr>
          <w:sz w:val="22"/>
          <w:u w:val="none"/>
        </w:rPr>
        <w:t>are</w:t>
      </w:r>
      <w:r>
        <w:rPr>
          <w:spacing w:val="-7"/>
          <w:sz w:val="22"/>
          <w:u w:val="none"/>
        </w:rPr>
        <w:t> </w:t>
      </w:r>
      <w:r>
        <w:rPr>
          <w:sz w:val="22"/>
          <w:u w:val="none"/>
        </w:rPr>
        <w:t>identified and </w:t>
      </w:r>
      <w:r>
        <w:rPr>
          <w:sz w:val="22"/>
          <w:u w:val="thick"/>
        </w:rPr>
        <w:t>separately negotiated</w:t>
      </w:r>
      <w:r>
        <w:rPr>
          <w:sz w:val="22"/>
          <w:u w:val="none"/>
        </w:rPr>
        <w:t> (i.e., excluded from the rights granted under a CLEAR-IP agreement).</w:t>
      </w:r>
    </w:p>
    <w:p>
      <w:pPr>
        <w:pStyle w:val="ListParagraph"/>
        <w:numPr>
          <w:ilvl w:val="2"/>
          <w:numId w:val="1"/>
        </w:numPr>
        <w:tabs>
          <w:tab w:pos="1800" w:val="left" w:leader="none"/>
        </w:tabs>
        <w:spacing w:line="276" w:lineRule="auto" w:before="0" w:after="0"/>
        <w:ind w:left="1800" w:right="433" w:hanging="599"/>
        <w:jc w:val="left"/>
        <w:rPr>
          <w:sz w:val="22"/>
        </w:rPr>
      </w:pPr>
      <w:r>
        <w:rPr>
          <w:sz w:val="22"/>
        </w:rPr>
        <w:t>Upon</w:t>
      </w:r>
      <w:r>
        <w:rPr>
          <w:spacing w:val="-4"/>
          <w:sz w:val="22"/>
        </w:rPr>
        <w:t> </w:t>
      </w:r>
      <w:r>
        <w:rPr>
          <w:sz w:val="22"/>
        </w:rPr>
        <w:t>completion</w:t>
      </w:r>
      <w:r>
        <w:rPr>
          <w:spacing w:val="-4"/>
          <w:sz w:val="22"/>
        </w:rPr>
        <w:t> </w:t>
      </w:r>
      <w:r>
        <w:rPr>
          <w:sz w:val="22"/>
        </w:rPr>
        <w:t>of</w:t>
      </w:r>
      <w:r>
        <w:rPr>
          <w:spacing w:val="-4"/>
          <w:sz w:val="22"/>
        </w:rPr>
        <w:t> </w:t>
      </w:r>
      <w:r>
        <w:rPr>
          <w:sz w:val="22"/>
        </w:rPr>
        <w:t>the</w:t>
      </w:r>
      <w:r>
        <w:rPr>
          <w:spacing w:val="-4"/>
          <w:sz w:val="22"/>
        </w:rPr>
        <w:t> </w:t>
      </w:r>
      <w:r>
        <w:rPr>
          <w:sz w:val="22"/>
        </w:rPr>
        <w:t>project,</w:t>
      </w:r>
      <w:r>
        <w:rPr>
          <w:spacing w:val="-4"/>
          <w:sz w:val="22"/>
        </w:rPr>
        <w:t> </w:t>
      </w:r>
      <w:r>
        <w:rPr>
          <w:sz w:val="22"/>
        </w:rPr>
        <w:t>a</w:t>
      </w:r>
      <w:r>
        <w:rPr>
          <w:spacing w:val="-4"/>
          <w:sz w:val="22"/>
        </w:rPr>
        <w:t> </w:t>
      </w:r>
      <w:r>
        <w:rPr>
          <w:sz w:val="22"/>
        </w:rPr>
        <w:t>new</w:t>
      </w:r>
      <w:r>
        <w:rPr>
          <w:spacing w:val="-4"/>
          <w:sz w:val="22"/>
        </w:rPr>
        <w:t> </w:t>
      </w:r>
      <w:r>
        <w:rPr>
          <w:sz w:val="22"/>
        </w:rPr>
        <w:t>technology</w:t>
      </w:r>
      <w:r>
        <w:rPr>
          <w:spacing w:val="-4"/>
          <w:sz w:val="22"/>
        </w:rPr>
        <w:t> </w:t>
      </w:r>
      <w:r>
        <w:rPr>
          <w:sz w:val="22"/>
        </w:rPr>
        <w:t>disclosure</w:t>
      </w:r>
      <w:r>
        <w:rPr>
          <w:spacing w:val="-4"/>
          <w:sz w:val="22"/>
        </w:rPr>
        <w:t> </w:t>
      </w:r>
      <w:r>
        <w:rPr>
          <w:sz w:val="22"/>
        </w:rPr>
        <w:t>(NTD)</w:t>
      </w:r>
      <w:r>
        <w:rPr>
          <w:spacing w:val="-4"/>
          <w:sz w:val="22"/>
        </w:rPr>
        <w:t> </w:t>
      </w:r>
      <w:r>
        <w:rPr>
          <w:sz w:val="22"/>
        </w:rPr>
        <w:t>must</w:t>
      </w:r>
      <w:r>
        <w:rPr>
          <w:spacing w:val="-4"/>
          <w:sz w:val="22"/>
        </w:rPr>
        <w:t> </w:t>
      </w:r>
      <w:r>
        <w:rPr>
          <w:sz w:val="22"/>
        </w:rPr>
        <w:t>be submitted to Intellectual Property Partners (IPP) listing the faculty, staff and students that contributed to the development of the Project IP using IPP’s </w:t>
      </w:r>
      <w:hyperlink r:id="rId5">
        <w:r>
          <w:rPr>
            <w:color w:val="1154CC"/>
            <w:sz w:val="22"/>
            <w:u w:val="thick" w:color="1154CC"/>
          </w:rPr>
          <w:t>Inventor Portal</w:t>
        </w:r>
      </w:hyperlink>
      <w:r>
        <w:rPr>
          <w:sz w:val="22"/>
          <w:u w:val="none"/>
        </w:rPr>
        <w:t>.</w:t>
      </w:r>
    </w:p>
    <w:p>
      <w:pPr>
        <w:pStyle w:val="ListParagraph"/>
        <w:numPr>
          <w:ilvl w:val="2"/>
          <w:numId w:val="1"/>
        </w:numPr>
        <w:tabs>
          <w:tab w:pos="1800" w:val="left" w:leader="none"/>
        </w:tabs>
        <w:spacing w:line="276" w:lineRule="auto" w:before="0" w:after="0"/>
        <w:ind w:left="1800" w:right="573" w:hanging="572"/>
        <w:jc w:val="left"/>
        <w:rPr>
          <w:sz w:val="22"/>
        </w:rPr>
      </w:pPr>
      <w:r>
        <w:rPr>
          <w:sz w:val="22"/>
        </w:rPr>
        <w:t>The</w:t>
      </w:r>
      <w:r>
        <w:rPr>
          <w:spacing w:val="-5"/>
          <w:sz w:val="22"/>
        </w:rPr>
        <w:t> </w:t>
      </w:r>
      <w:r>
        <w:rPr>
          <w:sz w:val="22"/>
        </w:rPr>
        <w:t>University</w:t>
      </w:r>
      <w:r>
        <w:rPr>
          <w:spacing w:val="-5"/>
          <w:sz w:val="22"/>
        </w:rPr>
        <w:t> </w:t>
      </w:r>
      <w:r>
        <w:rPr>
          <w:sz w:val="22"/>
        </w:rPr>
        <w:t>retains</w:t>
      </w:r>
      <w:r>
        <w:rPr>
          <w:spacing w:val="-5"/>
          <w:sz w:val="22"/>
        </w:rPr>
        <w:t> </w:t>
      </w:r>
      <w:r>
        <w:rPr>
          <w:sz w:val="22"/>
        </w:rPr>
        <w:t>their</w:t>
      </w:r>
      <w:r>
        <w:rPr>
          <w:spacing w:val="-5"/>
          <w:sz w:val="22"/>
        </w:rPr>
        <w:t> </w:t>
      </w:r>
      <w:r>
        <w:rPr>
          <w:sz w:val="22"/>
        </w:rPr>
        <w:t>ownership</w:t>
      </w:r>
      <w:r>
        <w:rPr>
          <w:spacing w:val="-5"/>
          <w:sz w:val="22"/>
        </w:rPr>
        <w:t> </w:t>
      </w:r>
      <w:r>
        <w:rPr>
          <w:sz w:val="22"/>
        </w:rPr>
        <w:t>interest</w:t>
      </w:r>
      <w:r>
        <w:rPr>
          <w:spacing w:val="-5"/>
          <w:sz w:val="22"/>
        </w:rPr>
        <w:t> </w:t>
      </w:r>
      <w:r>
        <w:rPr>
          <w:sz w:val="22"/>
        </w:rPr>
        <w:t>(i.e.,</w:t>
      </w:r>
      <w:r>
        <w:rPr>
          <w:spacing w:val="-5"/>
          <w:sz w:val="22"/>
        </w:rPr>
        <w:t> </w:t>
      </w:r>
      <w:r>
        <w:rPr>
          <w:sz w:val="22"/>
        </w:rPr>
        <w:t>sole</w:t>
      </w:r>
      <w:r>
        <w:rPr>
          <w:spacing w:val="-5"/>
          <w:sz w:val="22"/>
        </w:rPr>
        <w:t> </w:t>
      </w:r>
      <w:r>
        <w:rPr>
          <w:sz w:val="22"/>
        </w:rPr>
        <w:t>ownership</w:t>
      </w:r>
      <w:r>
        <w:rPr>
          <w:spacing w:val="-5"/>
          <w:sz w:val="22"/>
        </w:rPr>
        <w:t> </w:t>
      </w:r>
      <w:r>
        <w:rPr>
          <w:sz w:val="22"/>
        </w:rPr>
        <w:t>or</w:t>
      </w:r>
      <w:r>
        <w:rPr>
          <w:spacing w:val="-5"/>
          <w:sz w:val="22"/>
        </w:rPr>
        <w:t> </w:t>
      </w:r>
      <w:r>
        <w:rPr>
          <w:sz w:val="22"/>
        </w:rPr>
        <w:t>joint ownership) in any Project IP.</w:t>
      </w:r>
    </w:p>
    <w:p>
      <w:pPr>
        <w:pStyle w:val="ListParagraph"/>
        <w:numPr>
          <w:ilvl w:val="2"/>
          <w:numId w:val="1"/>
        </w:numPr>
        <w:tabs>
          <w:tab w:pos="1800" w:val="left" w:leader="none"/>
        </w:tabs>
        <w:spacing w:line="276" w:lineRule="auto" w:before="0" w:after="0"/>
        <w:ind w:left="1800" w:right="177" w:hanging="511"/>
        <w:jc w:val="left"/>
        <w:rPr>
          <w:sz w:val="22"/>
        </w:rPr>
      </w:pPr>
      <w:r>
        <w:rPr>
          <w:sz w:val="22"/>
        </w:rPr>
        <w:t>The</w:t>
      </w:r>
      <w:r>
        <w:rPr>
          <w:spacing w:val="-5"/>
          <w:sz w:val="22"/>
        </w:rPr>
        <w:t> </w:t>
      </w:r>
      <w:r>
        <w:rPr>
          <w:sz w:val="22"/>
        </w:rPr>
        <w:t>company</w:t>
      </w:r>
      <w:r>
        <w:rPr>
          <w:spacing w:val="-5"/>
          <w:sz w:val="22"/>
        </w:rPr>
        <w:t> </w:t>
      </w:r>
      <w:r>
        <w:rPr>
          <w:sz w:val="22"/>
        </w:rPr>
        <w:t>sponsor</w:t>
      </w:r>
      <w:r>
        <w:rPr>
          <w:spacing w:val="-5"/>
          <w:sz w:val="22"/>
        </w:rPr>
        <w:t> </w:t>
      </w:r>
      <w:r>
        <w:rPr>
          <w:sz w:val="22"/>
        </w:rPr>
        <w:t>will</w:t>
      </w:r>
      <w:r>
        <w:rPr>
          <w:spacing w:val="-5"/>
          <w:sz w:val="22"/>
        </w:rPr>
        <w:t> </w:t>
      </w:r>
      <w:r>
        <w:rPr>
          <w:sz w:val="22"/>
        </w:rPr>
        <w:t>use</w:t>
      </w:r>
      <w:r>
        <w:rPr>
          <w:spacing w:val="-5"/>
          <w:sz w:val="22"/>
        </w:rPr>
        <w:t> </w:t>
      </w:r>
      <w:r>
        <w:rPr>
          <w:sz w:val="22"/>
        </w:rPr>
        <w:t>commercially</w:t>
      </w:r>
      <w:r>
        <w:rPr>
          <w:spacing w:val="-5"/>
          <w:sz w:val="22"/>
        </w:rPr>
        <w:t> </w:t>
      </w:r>
      <w:r>
        <w:rPr>
          <w:sz w:val="22"/>
        </w:rPr>
        <w:t>reasonable</w:t>
      </w:r>
      <w:r>
        <w:rPr>
          <w:spacing w:val="-5"/>
          <w:sz w:val="22"/>
        </w:rPr>
        <w:t> </w:t>
      </w:r>
      <w:r>
        <w:rPr>
          <w:sz w:val="22"/>
        </w:rPr>
        <w:t>diligence</w:t>
      </w:r>
      <w:r>
        <w:rPr>
          <w:spacing w:val="-5"/>
          <w:sz w:val="22"/>
        </w:rPr>
        <w:t> </w:t>
      </w:r>
      <w:r>
        <w:rPr>
          <w:sz w:val="22"/>
        </w:rPr>
        <w:t>to</w:t>
      </w:r>
      <w:r>
        <w:rPr>
          <w:spacing w:val="-5"/>
          <w:sz w:val="22"/>
        </w:rPr>
        <w:t> </w:t>
      </w:r>
      <w:r>
        <w:rPr>
          <w:sz w:val="22"/>
        </w:rPr>
        <w:t>exploit</w:t>
      </w:r>
      <w:r>
        <w:rPr>
          <w:spacing w:val="-5"/>
          <w:sz w:val="22"/>
        </w:rPr>
        <w:t> </w:t>
      </w:r>
      <w:r>
        <w:rPr>
          <w:sz w:val="22"/>
        </w:rPr>
        <w:t>the Project IP and bring products or processes to market.</w:t>
      </w:r>
    </w:p>
    <w:p>
      <w:pPr>
        <w:pStyle w:val="ListParagraph"/>
        <w:numPr>
          <w:ilvl w:val="2"/>
          <w:numId w:val="1"/>
        </w:numPr>
        <w:tabs>
          <w:tab w:pos="1800" w:val="left" w:leader="none"/>
        </w:tabs>
        <w:spacing w:line="276" w:lineRule="auto" w:before="0" w:after="0"/>
        <w:ind w:left="1800" w:right="207" w:hanging="586"/>
        <w:jc w:val="left"/>
        <w:rPr>
          <w:sz w:val="22"/>
        </w:rPr>
      </w:pPr>
      <w:r>
        <w:rPr>
          <w:sz w:val="22"/>
        </w:rPr>
        <w:t>If government (federal/state, local), or third-party non-profit funds are used to support the project, the licenses in the CLEAR-IP agreement will be subject to applicable terms that are required to “flow-through” from the government or third-party</w:t>
      </w:r>
      <w:r>
        <w:rPr>
          <w:spacing w:val="-6"/>
          <w:sz w:val="22"/>
        </w:rPr>
        <w:t> </w:t>
      </w:r>
      <w:r>
        <w:rPr>
          <w:sz w:val="22"/>
        </w:rPr>
        <w:t>agreement</w:t>
      </w:r>
      <w:r>
        <w:rPr>
          <w:spacing w:val="-6"/>
          <w:sz w:val="22"/>
        </w:rPr>
        <w:t> </w:t>
      </w:r>
      <w:r>
        <w:rPr>
          <w:sz w:val="22"/>
        </w:rPr>
        <w:t>to</w:t>
      </w:r>
      <w:r>
        <w:rPr>
          <w:spacing w:val="-6"/>
          <w:sz w:val="22"/>
        </w:rPr>
        <w:t> </w:t>
      </w:r>
      <w:r>
        <w:rPr>
          <w:sz w:val="22"/>
        </w:rPr>
        <w:t>subcontractors</w:t>
      </w:r>
      <w:r>
        <w:rPr>
          <w:spacing w:val="-6"/>
          <w:sz w:val="22"/>
        </w:rPr>
        <w:t> </w:t>
      </w:r>
      <w:r>
        <w:rPr>
          <w:sz w:val="22"/>
        </w:rPr>
        <w:t>and/or</w:t>
      </w:r>
      <w:r>
        <w:rPr>
          <w:spacing w:val="-6"/>
          <w:sz w:val="22"/>
        </w:rPr>
        <w:t> </w:t>
      </w:r>
      <w:r>
        <w:rPr>
          <w:sz w:val="22"/>
        </w:rPr>
        <w:t>consultants,</w:t>
      </w:r>
      <w:r>
        <w:rPr>
          <w:spacing w:val="-6"/>
          <w:sz w:val="22"/>
        </w:rPr>
        <w:t> </w:t>
      </w:r>
      <w:r>
        <w:rPr>
          <w:sz w:val="22"/>
        </w:rPr>
        <w:t>such</w:t>
      </w:r>
      <w:r>
        <w:rPr>
          <w:spacing w:val="-6"/>
          <w:sz w:val="22"/>
        </w:rPr>
        <w:t> </w:t>
      </w:r>
      <w:r>
        <w:rPr>
          <w:sz w:val="22"/>
        </w:rPr>
        <w:t>as</w:t>
      </w:r>
      <w:r>
        <w:rPr>
          <w:spacing w:val="-6"/>
          <w:sz w:val="22"/>
        </w:rPr>
        <w:t> </w:t>
      </w:r>
      <w:r>
        <w:rPr>
          <w:sz w:val="22"/>
        </w:rPr>
        <w:t>government rights under the Bayh-Dole Act.</w:t>
      </w:r>
    </w:p>
    <w:p>
      <w:pPr>
        <w:pStyle w:val="ListParagraph"/>
        <w:spacing w:after="0" w:line="276" w:lineRule="auto"/>
        <w:jc w:val="left"/>
        <w:rPr>
          <w:sz w:val="22"/>
        </w:rPr>
        <w:sectPr>
          <w:type w:val="continuous"/>
          <w:pgSz w:w="12240" w:h="15840"/>
          <w:pgMar w:top="1360" w:bottom="280" w:left="1800" w:right="1440"/>
        </w:sectPr>
      </w:pPr>
    </w:p>
    <w:p>
      <w:pPr>
        <w:pStyle w:val="Heading1"/>
        <w:numPr>
          <w:ilvl w:val="0"/>
          <w:numId w:val="1"/>
        </w:numPr>
        <w:tabs>
          <w:tab w:pos="359" w:val="left" w:leader="none"/>
        </w:tabs>
        <w:spacing w:line="240" w:lineRule="auto" w:before="80" w:after="0"/>
        <w:ind w:left="359" w:right="0" w:hanging="359"/>
        <w:jc w:val="left"/>
      </w:pPr>
      <w:r>
        <w:rPr/>
        <w:t>CLEAR-IP</w:t>
      </w:r>
      <w:r>
        <w:rPr>
          <w:spacing w:val="-9"/>
        </w:rPr>
        <w:t> </w:t>
      </w:r>
      <w:r>
        <w:rPr/>
        <w:t>Licensing</w:t>
      </w:r>
      <w:r>
        <w:rPr>
          <w:spacing w:val="-8"/>
        </w:rPr>
        <w:t> </w:t>
      </w:r>
      <w:r>
        <w:rPr>
          <w:spacing w:val="-2"/>
        </w:rPr>
        <w:t>options</w:t>
      </w:r>
    </w:p>
    <w:p>
      <w:pPr>
        <w:pStyle w:val="ListParagraph"/>
        <w:numPr>
          <w:ilvl w:val="1"/>
          <w:numId w:val="1"/>
        </w:numPr>
        <w:tabs>
          <w:tab w:pos="1079" w:val="left" w:leader="none"/>
        </w:tabs>
        <w:spacing w:line="240" w:lineRule="auto" w:before="38" w:after="0"/>
        <w:ind w:left="1079" w:right="0" w:hanging="359"/>
        <w:jc w:val="both"/>
        <w:rPr>
          <w:b/>
          <w:sz w:val="22"/>
        </w:rPr>
      </w:pPr>
      <w:r>
        <w:rPr>
          <w:b/>
          <w:sz w:val="22"/>
        </w:rPr>
        <w:t>The</w:t>
      </w:r>
      <w:r>
        <w:rPr>
          <w:b/>
          <w:spacing w:val="-3"/>
          <w:sz w:val="22"/>
        </w:rPr>
        <w:t> </w:t>
      </w:r>
      <w:r>
        <w:rPr>
          <w:b/>
          <w:spacing w:val="-2"/>
          <w:sz w:val="22"/>
        </w:rPr>
        <w:t>Traditional:</w:t>
      </w:r>
    </w:p>
    <w:p>
      <w:pPr>
        <w:pStyle w:val="ListParagraph"/>
        <w:numPr>
          <w:ilvl w:val="2"/>
          <w:numId w:val="1"/>
        </w:numPr>
        <w:tabs>
          <w:tab w:pos="1797" w:val="left" w:leader="none"/>
        </w:tabs>
        <w:spacing w:line="240" w:lineRule="auto" w:before="38" w:after="0"/>
        <w:ind w:left="1797" w:right="0" w:hanging="474"/>
        <w:jc w:val="both"/>
        <w:rPr>
          <w:sz w:val="22"/>
        </w:rPr>
      </w:pPr>
      <w:r>
        <w:rPr>
          <w:sz w:val="22"/>
        </w:rPr>
        <w:t>Free</w:t>
      </w:r>
      <w:r>
        <w:rPr>
          <w:spacing w:val="-6"/>
          <w:sz w:val="22"/>
        </w:rPr>
        <w:t> </w:t>
      </w:r>
      <w:r>
        <w:rPr>
          <w:sz w:val="22"/>
        </w:rPr>
        <w:t>non-exclusive</w:t>
      </w:r>
      <w:r>
        <w:rPr>
          <w:spacing w:val="-5"/>
          <w:sz w:val="22"/>
        </w:rPr>
        <w:t> </w:t>
      </w:r>
      <w:r>
        <w:rPr>
          <w:sz w:val="22"/>
        </w:rPr>
        <w:t>research</w:t>
      </w:r>
      <w:r>
        <w:rPr>
          <w:spacing w:val="-6"/>
          <w:sz w:val="22"/>
        </w:rPr>
        <w:t> </w:t>
      </w:r>
      <w:r>
        <w:rPr>
          <w:sz w:val="22"/>
        </w:rPr>
        <w:t>license</w:t>
      </w:r>
      <w:r>
        <w:rPr>
          <w:spacing w:val="-5"/>
          <w:sz w:val="22"/>
        </w:rPr>
        <w:t> </w:t>
      </w:r>
      <w:r>
        <w:rPr>
          <w:sz w:val="22"/>
        </w:rPr>
        <w:t>to</w:t>
      </w:r>
      <w:r>
        <w:rPr>
          <w:spacing w:val="-6"/>
          <w:sz w:val="22"/>
        </w:rPr>
        <w:t> </w:t>
      </w:r>
      <w:r>
        <w:rPr>
          <w:sz w:val="22"/>
        </w:rPr>
        <w:t>use</w:t>
      </w:r>
      <w:r>
        <w:rPr>
          <w:spacing w:val="-5"/>
          <w:sz w:val="22"/>
        </w:rPr>
        <w:t> </w:t>
      </w:r>
      <w:r>
        <w:rPr>
          <w:sz w:val="22"/>
        </w:rPr>
        <w:t>any</w:t>
      </w:r>
      <w:r>
        <w:rPr>
          <w:spacing w:val="-6"/>
          <w:sz w:val="22"/>
        </w:rPr>
        <w:t> </w:t>
      </w:r>
      <w:r>
        <w:rPr>
          <w:sz w:val="22"/>
        </w:rPr>
        <w:t>Project</w:t>
      </w:r>
      <w:r>
        <w:rPr>
          <w:spacing w:val="-5"/>
          <w:sz w:val="22"/>
        </w:rPr>
        <w:t> </w:t>
      </w:r>
      <w:r>
        <w:rPr>
          <w:sz w:val="22"/>
        </w:rPr>
        <w:t>IP</w:t>
      </w:r>
      <w:r>
        <w:rPr>
          <w:spacing w:val="-5"/>
          <w:sz w:val="22"/>
        </w:rPr>
        <w:t> and</w:t>
      </w:r>
    </w:p>
    <w:p>
      <w:pPr>
        <w:pStyle w:val="BodyText"/>
        <w:spacing w:line="276" w:lineRule="auto" w:before="38"/>
        <w:ind w:right="24" w:firstLine="0"/>
        <w:jc w:val="both"/>
      </w:pPr>
      <w:r>
        <w:rPr/>
        <w:t>university-identified</w:t>
      </w:r>
      <w:r>
        <w:rPr>
          <w:spacing w:val="-5"/>
        </w:rPr>
        <w:t> </w:t>
      </w:r>
      <w:r>
        <w:rPr/>
        <w:t>background</w:t>
      </w:r>
      <w:r>
        <w:rPr>
          <w:spacing w:val="-5"/>
        </w:rPr>
        <w:t> </w:t>
      </w:r>
      <w:r>
        <w:rPr/>
        <w:t>IP</w:t>
      </w:r>
      <w:r>
        <w:rPr>
          <w:spacing w:val="-5"/>
        </w:rPr>
        <w:t> </w:t>
      </w:r>
      <w:r>
        <w:rPr/>
        <w:t>explicitly</w:t>
      </w:r>
      <w:r>
        <w:rPr>
          <w:spacing w:val="-5"/>
        </w:rPr>
        <w:t> </w:t>
      </w:r>
      <w:r>
        <w:rPr/>
        <w:t>listed</w:t>
      </w:r>
      <w:r>
        <w:rPr>
          <w:spacing w:val="-5"/>
        </w:rPr>
        <w:t> </w:t>
      </w:r>
      <w:r>
        <w:rPr/>
        <w:t>in</w:t>
      </w:r>
      <w:r>
        <w:rPr>
          <w:spacing w:val="-5"/>
        </w:rPr>
        <w:t> </w:t>
      </w:r>
      <w:r>
        <w:rPr/>
        <w:t>the</w:t>
      </w:r>
      <w:r>
        <w:rPr>
          <w:spacing w:val="-5"/>
        </w:rPr>
        <w:t> </w:t>
      </w:r>
      <w:r>
        <w:rPr/>
        <w:t>agreement</w:t>
      </w:r>
      <w:r>
        <w:rPr>
          <w:spacing w:val="-5"/>
        </w:rPr>
        <w:t> </w:t>
      </w:r>
      <w:r>
        <w:rPr/>
        <w:t>for</w:t>
      </w:r>
      <w:r>
        <w:rPr>
          <w:spacing w:val="-5"/>
        </w:rPr>
        <w:t> </w:t>
      </w:r>
      <w:r>
        <w:rPr/>
        <w:t>research only during the term of the project.</w:t>
      </w:r>
    </w:p>
    <w:p>
      <w:pPr>
        <w:pStyle w:val="ListParagraph"/>
        <w:numPr>
          <w:ilvl w:val="2"/>
          <w:numId w:val="1"/>
        </w:numPr>
        <w:tabs>
          <w:tab w:pos="1796" w:val="left" w:leader="none"/>
          <w:tab w:pos="1800" w:val="left" w:leader="none"/>
        </w:tabs>
        <w:spacing w:line="276" w:lineRule="auto" w:before="0" w:after="0"/>
        <w:ind w:left="1800" w:right="183" w:hanging="538"/>
        <w:jc w:val="both"/>
        <w:rPr>
          <w:sz w:val="22"/>
        </w:rPr>
      </w:pPr>
      <w:r>
        <w:rPr>
          <w:sz w:val="22"/>
        </w:rPr>
        <w:t>All</w:t>
      </w:r>
      <w:r>
        <w:rPr>
          <w:spacing w:val="-4"/>
          <w:sz w:val="22"/>
        </w:rPr>
        <w:t> </w:t>
      </w:r>
      <w:r>
        <w:rPr>
          <w:sz w:val="22"/>
        </w:rPr>
        <w:t>terms</w:t>
      </w:r>
      <w:r>
        <w:rPr>
          <w:spacing w:val="-4"/>
          <w:sz w:val="22"/>
        </w:rPr>
        <w:t> </w:t>
      </w:r>
      <w:r>
        <w:rPr>
          <w:sz w:val="22"/>
        </w:rPr>
        <w:t>pertaining</w:t>
      </w:r>
      <w:r>
        <w:rPr>
          <w:spacing w:val="-4"/>
          <w:sz w:val="22"/>
        </w:rPr>
        <w:t> </w:t>
      </w:r>
      <w:r>
        <w:rPr>
          <w:sz w:val="22"/>
        </w:rPr>
        <w:t>to</w:t>
      </w:r>
      <w:r>
        <w:rPr>
          <w:spacing w:val="-4"/>
          <w:sz w:val="22"/>
        </w:rPr>
        <w:t> </w:t>
      </w:r>
      <w:r>
        <w:rPr>
          <w:sz w:val="22"/>
        </w:rPr>
        <w:t>licensing</w:t>
      </w:r>
      <w:r>
        <w:rPr>
          <w:spacing w:val="-4"/>
          <w:sz w:val="22"/>
        </w:rPr>
        <w:t> </w:t>
      </w:r>
      <w:r>
        <w:rPr>
          <w:sz w:val="22"/>
        </w:rPr>
        <w:t>Project</w:t>
      </w:r>
      <w:r>
        <w:rPr>
          <w:spacing w:val="-4"/>
          <w:sz w:val="22"/>
        </w:rPr>
        <w:t> </w:t>
      </w:r>
      <w:r>
        <w:rPr>
          <w:sz w:val="22"/>
        </w:rPr>
        <w:t>IP</w:t>
      </w:r>
      <w:r>
        <w:rPr>
          <w:spacing w:val="-4"/>
          <w:sz w:val="22"/>
        </w:rPr>
        <w:t> </w:t>
      </w:r>
      <w:r>
        <w:rPr>
          <w:sz w:val="22"/>
        </w:rPr>
        <w:t>for</w:t>
      </w:r>
      <w:r>
        <w:rPr>
          <w:spacing w:val="-4"/>
          <w:sz w:val="22"/>
        </w:rPr>
        <w:t> </w:t>
      </w:r>
      <w:r>
        <w:rPr>
          <w:sz w:val="22"/>
        </w:rPr>
        <w:t>commercial</w:t>
      </w:r>
      <w:r>
        <w:rPr>
          <w:spacing w:val="-4"/>
          <w:sz w:val="22"/>
        </w:rPr>
        <w:t> </w:t>
      </w:r>
      <w:r>
        <w:rPr>
          <w:sz w:val="22"/>
        </w:rPr>
        <w:t>purposes</w:t>
      </w:r>
      <w:r>
        <w:rPr>
          <w:spacing w:val="-4"/>
          <w:sz w:val="22"/>
        </w:rPr>
        <w:t> </w:t>
      </w:r>
      <w:r>
        <w:rPr>
          <w:sz w:val="22"/>
        </w:rPr>
        <w:t>are</w:t>
      </w:r>
      <w:r>
        <w:rPr>
          <w:spacing w:val="-4"/>
          <w:sz w:val="22"/>
        </w:rPr>
        <w:t> </w:t>
      </w:r>
      <w:r>
        <w:rPr>
          <w:sz w:val="22"/>
        </w:rPr>
        <w:t>subject to good faith negotiations and conducted on a case-by-case basis in accordance with national standards.</w:t>
      </w:r>
    </w:p>
    <w:p>
      <w:pPr>
        <w:pStyle w:val="ListParagraph"/>
        <w:numPr>
          <w:ilvl w:val="2"/>
          <w:numId w:val="1"/>
        </w:numPr>
        <w:tabs>
          <w:tab w:pos="1800" w:val="left" w:leader="none"/>
        </w:tabs>
        <w:spacing w:line="276" w:lineRule="auto" w:before="0" w:after="0"/>
        <w:ind w:left="1800" w:right="477" w:hanging="599"/>
        <w:jc w:val="right"/>
        <w:rPr>
          <w:sz w:val="22"/>
        </w:rPr>
      </w:pPr>
      <w:r>
        <w:rPr>
          <w:sz w:val="22"/>
        </w:rPr>
        <w:t>Free</w:t>
      </w:r>
      <w:r>
        <w:rPr>
          <w:spacing w:val="-2"/>
          <w:sz w:val="22"/>
        </w:rPr>
        <w:t> </w:t>
      </w:r>
      <w:r>
        <w:rPr>
          <w:sz w:val="22"/>
        </w:rPr>
        <w:t>exclusive</w:t>
      </w:r>
      <w:r>
        <w:rPr>
          <w:spacing w:val="-2"/>
          <w:sz w:val="22"/>
        </w:rPr>
        <w:t> </w:t>
      </w:r>
      <w:r>
        <w:rPr>
          <w:sz w:val="22"/>
        </w:rPr>
        <w:t>3-month</w:t>
      </w:r>
      <w:r>
        <w:rPr>
          <w:spacing w:val="-2"/>
          <w:sz w:val="22"/>
        </w:rPr>
        <w:t> </w:t>
      </w:r>
      <w:r>
        <w:rPr>
          <w:sz w:val="22"/>
        </w:rPr>
        <w:t>option</w:t>
      </w:r>
      <w:r>
        <w:rPr>
          <w:spacing w:val="-2"/>
          <w:sz w:val="22"/>
        </w:rPr>
        <w:t> </w:t>
      </w:r>
      <w:r>
        <w:rPr>
          <w:sz w:val="22"/>
        </w:rPr>
        <w:t>(from</w:t>
      </w:r>
      <w:r>
        <w:rPr>
          <w:spacing w:val="-2"/>
          <w:sz w:val="22"/>
        </w:rPr>
        <w:t> </w:t>
      </w:r>
      <w:r>
        <w:rPr>
          <w:sz w:val="22"/>
        </w:rPr>
        <w:t>time</w:t>
      </w:r>
      <w:r>
        <w:rPr>
          <w:spacing w:val="-2"/>
          <w:sz w:val="22"/>
        </w:rPr>
        <w:t> </w:t>
      </w:r>
      <w:r>
        <w:rPr>
          <w:sz w:val="22"/>
        </w:rPr>
        <w:t>of</w:t>
      </w:r>
      <w:r>
        <w:rPr>
          <w:spacing w:val="-2"/>
          <w:sz w:val="22"/>
        </w:rPr>
        <w:t> </w:t>
      </w:r>
      <w:r>
        <w:rPr>
          <w:sz w:val="22"/>
        </w:rPr>
        <w:t>NTD</w:t>
      </w:r>
      <w:r>
        <w:rPr>
          <w:spacing w:val="-2"/>
          <w:sz w:val="22"/>
        </w:rPr>
        <w:t> </w:t>
      </w:r>
      <w:r>
        <w:rPr>
          <w:sz w:val="22"/>
        </w:rPr>
        <w:t>disclosure)</w:t>
      </w:r>
      <w:r>
        <w:rPr>
          <w:spacing w:val="-2"/>
          <w:sz w:val="22"/>
        </w:rPr>
        <w:t> </w:t>
      </w:r>
      <w:r>
        <w:rPr>
          <w:sz w:val="22"/>
        </w:rPr>
        <w:t>to</w:t>
      </w:r>
      <w:r>
        <w:rPr>
          <w:spacing w:val="-2"/>
          <w:sz w:val="22"/>
        </w:rPr>
        <w:t> </w:t>
      </w:r>
      <w:r>
        <w:rPr>
          <w:sz w:val="22"/>
        </w:rPr>
        <w:t>negotiate</w:t>
      </w:r>
      <w:r>
        <w:rPr>
          <w:spacing w:val="-2"/>
          <w:sz w:val="22"/>
        </w:rPr>
        <w:t> </w:t>
      </w:r>
      <w:r>
        <w:rPr>
          <w:sz w:val="22"/>
        </w:rPr>
        <w:t>a fee-bearing</w:t>
      </w:r>
      <w:r>
        <w:rPr>
          <w:spacing w:val="-11"/>
          <w:sz w:val="22"/>
        </w:rPr>
        <w:t> </w:t>
      </w:r>
      <w:r>
        <w:rPr>
          <w:sz w:val="22"/>
        </w:rPr>
        <w:t>license,</w:t>
      </w:r>
      <w:r>
        <w:rPr>
          <w:spacing w:val="-8"/>
          <w:sz w:val="22"/>
        </w:rPr>
        <w:t> </w:t>
      </w:r>
      <w:r>
        <w:rPr>
          <w:sz w:val="22"/>
        </w:rPr>
        <w:t>exclusive</w:t>
      </w:r>
      <w:r>
        <w:rPr>
          <w:spacing w:val="-8"/>
          <w:sz w:val="22"/>
        </w:rPr>
        <w:t> </w:t>
      </w:r>
      <w:r>
        <w:rPr>
          <w:sz w:val="22"/>
        </w:rPr>
        <w:t>or</w:t>
      </w:r>
      <w:r>
        <w:rPr>
          <w:spacing w:val="-8"/>
          <w:sz w:val="22"/>
        </w:rPr>
        <w:t> </w:t>
      </w:r>
      <w:r>
        <w:rPr>
          <w:sz w:val="22"/>
        </w:rPr>
        <w:t>non-exclusive,</w:t>
      </w:r>
      <w:r>
        <w:rPr>
          <w:spacing w:val="-9"/>
          <w:sz w:val="22"/>
        </w:rPr>
        <w:t> </w:t>
      </w:r>
      <w:r>
        <w:rPr>
          <w:sz w:val="22"/>
        </w:rPr>
        <w:t>to</w:t>
      </w:r>
      <w:r>
        <w:rPr>
          <w:spacing w:val="-8"/>
          <w:sz w:val="22"/>
        </w:rPr>
        <w:t> </w:t>
      </w:r>
      <w:r>
        <w:rPr>
          <w:sz w:val="22"/>
        </w:rPr>
        <w:t>commercialize</w:t>
      </w:r>
      <w:r>
        <w:rPr>
          <w:spacing w:val="-8"/>
          <w:sz w:val="22"/>
        </w:rPr>
        <w:t> </w:t>
      </w:r>
      <w:r>
        <w:rPr>
          <w:sz w:val="22"/>
        </w:rPr>
        <w:t>Project</w:t>
      </w:r>
      <w:r>
        <w:rPr>
          <w:spacing w:val="-8"/>
          <w:sz w:val="22"/>
        </w:rPr>
        <w:t> </w:t>
      </w:r>
      <w:r>
        <w:rPr>
          <w:spacing w:val="-5"/>
          <w:sz w:val="22"/>
        </w:rPr>
        <w:t>IP.</w:t>
      </w:r>
    </w:p>
    <w:p>
      <w:pPr>
        <w:pStyle w:val="Heading1"/>
        <w:numPr>
          <w:ilvl w:val="1"/>
          <w:numId w:val="1"/>
        </w:numPr>
        <w:tabs>
          <w:tab w:pos="358" w:val="left" w:leader="none"/>
        </w:tabs>
        <w:spacing w:line="240" w:lineRule="auto" w:before="0" w:after="0"/>
        <w:ind w:left="358" w:right="389" w:hanging="358"/>
        <w:jc w:val="right"/>
        <w:rPr>
          <w:b w:val="0"/>
        </w:rPr>
      </w:pPr>
      <w:r>
        <w:rPr/>
        <w:t>The</w:t>
      </w:r>
      <w:r>
        <w:rPr>
          <w:spacing w:val="-10"/>
        </w:rPr>
        <w:t> </w:t>
      </w:r>
      <w:r>
        <w:rPr/>
        <w:t>NERF</w:t>
      </w:r>
      <w:r>
        <w:rPr>
          <w:spacing w:val="-8"/>
        </w:rPr>
        <w:t> </w:t>
      </w:r>
      <w:r>
        <w:rPr/>
        <w:t>-</w:t>
      </w:r>
      <w:r>
        <w:rPr>
          <w:spacing w:val="-7"/>
        </w:rPr>
        <w:t> </w:t>
      </w:r>
      <w:r>
        <w:rPr/>
        <w:t>Pre-paid</w:t>
      </w:r>
      <w:r>
        <w:rPr>
          <w:spacing w:val="-8"/>
        </w:rPr>
        <w:t> </w:t>
      </w:r>
      <w:r>
        <w:rPr/>
        <w:t>Commercial</w:t>
      </w:r>
      <w:r>
        <w:rPr>
          <w:spacing w:val="-7"/>
        </w:rPr>
        <w:t> </w:t>
      </w:r>
      <w:r>
        <w:rPr/>
        <w:t>Non-Exclusive</w:t>
      </w:r>
      <w:r>
        <w:rPr>
          <w:spacing w:val="-8"/>
        </w:rPr>
        <w:t> </w:t>
      </w:r>
      <w:r>
        <w:rPr/>
        <w:t>Royalty</w:t>
      </w:r>
      <w:r>
        <w:rPr>
          <w:spacing w:val="-7"/>
        </w:rPr>
        <w:t> </w:t>
      </w:r>
      <w:r>
        <w:rPr/>
        <w:t>Free</w:t>
      </w:r>
      <w:r>
        <w:rPr>
          <w:spacing w:val="-8"/>
        </w:rPr>
        <w:t> </w:t>
      </w:r>
      <w:r>
        <w:rPr/>
        <w:t>(NERF)</w:t>
      </w:r>
      <w:r>
        <w:rPr>
          <w:spacing w:val="-7"/>
        </w:rPr>
        <w:t> </w:t>
      </w:r>
      <w:r>
        <w:rPr>
          <w:spacing w:val="-2"/>
        </w:rPr>
        <w:t>License</w:t>
      </w:r>
      <w:r>
        <w:rPr>
          <w:b w:val="0"/>
          <w:spacing w:val="-2"/>
        </w:rPr>
        <w:t>:</w:t>
      </w:r>
    </w:p>
    <w:p>
      <w:pPr>
        <w:pStyle w:val="ListParagraph"/>
        <w:numPr>
          <w:ilvl w:val="2"/>
          <w:numId w:val="1"/>
        </w:numPr>
        <w:tabs>
          <w:tab w:pos="1797" w:val="left" w:leader="none"/>
        </w:tabs>
        <w:spacing w:line="240" w:lineRule="auto" w:before="37" w:after="0"/>
        <w:ind w:left="1797" w:right="0" w:hanging="474"/>
        <w:jc w:val="both"/>
        <w:rPr>
          <w:sz w:val="22"/>
        </w:rPr>
      </w:pPr>
      <w:r>
        <w:rPr>
          <w:sz w:val="22"/>
          <w:u w:val="thick"/>
        </w:rPr>
        <w:t>Financial</w:t>
      </w:r>
      <w:r>
        <w:rPr>
          <w:spacing w:val="-9"/>
          <w:sz w:val="22"/>
          <w:u w:val="thick"/>
        </w:rPr>
        <w:t> </w:t>
      </w:r>
      <w:r>
        <w:rPr>
          <w:spacing w:val="-2"/>
          <w:sz w:val="22"/>
          <w:u w:val="thick"/>
        </w:rPr>
        <w:t>Terms</w:t>
      </w:r>
      <w:r>
        <w:rPr>
          <w:spacing w:val="-2"/>
          <w:sz w:val="22"/>
          <w:u w:val="none"/>
        </w:rPr>
        <w:t>:</w:t>
      </w:r>
    </w:p>
    <w:p>
      <w:pPr>
        <w:pStyle w:val="ListParagraph"/>
        <w:numPr>
          <w:ilvl w:val="3"/>
          <w:numId w:val="1"/>
        </w:numPr>
        <w:tabs>
          <w:tab w:pos="2520" w:val="left" w:leader="none"/>
        </w:tabs>
        <w:spacing w:line="276" w:lineRule="auto" w:before="38" w:after="0"/>
        <w:ind w:left="2520" w:right="37" w:hanging="360"/>
        <w:jc w:val="left"/>
        <w:rPr>
          <w:sz w:val="22"/>
        </w:rPr>
      </w:pPr>
      <w:r>
        <w:rPr>
          <w:sz w:val="22"/>
        </w:rPr>
        <w:t>Payment</w:t>
      </w:r>
      <w:r>
        <w:rPr>
          <w:spacing w:val="-4"/>
          <w:sz w:val="22"/>
        </w:rPr>
        <w:t> </w:t>
      </w:r>
      <w:r>
        <w:rPr>
          <w:sz w:val="22"/>
        </w:rPr>
        <w:t>of</w:t>
      </w:r>
      <w:r>
        <w:rPr>
          <w:spacing w:val="-4"/>
          <w:sz w:val="22"/>
        </w:rPr>
        <w:t> </w:t>
      </w:r>
      <w:r>
        <w:rPr>
          <w:sz w:val="22"/>
        </w:rPr>
        <w:t>a</w:t>
      </w:r>
      <w:r>
        <w:rPr>
          <w:spacing w:val="-4"/>
          <w:sz w:val="22"/>
        </w:rPr>
        <w:t> </w:t>
      </w:r>
      <w:r>
        <w:rPr>
          <w:sz w:val="22"/>
        </w:rPr>
        <w:t>one-time</w:t>
      </w:r>
      <w:r>
        <w:rPr>
          <w:spacing w:val="-4"/>
          <w:sz w:val="22"/>
        </w:rPr>
        <w:t> </w:t>
      </w:r>
      <w:r>
        <w:rPr>
          <w:sz w:val="22"/>
        </w:rPr>
        <w:t>fixed</w:t>
      </w:r>
      <w:r>
        <w:rPr>
          <w:spacing w:val="-4"/>
          <w:sz w:val="22"/>
        </w:rPr>
        <w:t> </w:t>
      </w:r>
      <w:r>
        <w:rPr>
          <w:sz w:val="22"/>
        </w:rPr>
        <w:t>fee</w:t>
      </w:r>
      <w:r>
        <w:rPr>
          <w:spacing w:val="-4"/>
          <w:sz w:val="22"/>
        </w:rPr>
        <w:t> </w:t>
      </w:r>
      <w:r>
        <w:rPr>
          <w:sz w:val="22"/>
        </w:rPr>
        <w:t>of</w:t>
      </w:r>
      <w:r>
        <w:rPr>
          <w:spacing w:val="-4"/>
          <w:sz w:val="22"/>
        </w:rPr>
        <w:t> </w:t>
      </w:r>
      <w:r>
        <w:rPr>
          <w:sz w:val="22"/>
        </w:rPr>
        <w:t>the</w:t>
      </w:r>
      <w:r>
        <w:rPr>
          <w:spacing w:val="-4"/>
          <w:sz w:val="22"/>
        </w:rPr>
        <w:t> </w:t>
      </w:r>
      <w:r>
        <w:rPr>
          <w:sz w:val="22"/>
        </w:rPr>
        <w:t>greater</w:t>
      </w:r>
      <w:r>
        <w:rPr>
          <w:spacing w:val="-4"/>
          <w:sz w:val="22"/>
        </w:rPr>
        <w:t> </w:t>
      </w:r>
      <w:r>
        <w:rPr>
          <w:sz w:val="22"/>
        </w:rPr>
        <w:t>of</w:t>
      </w:r>
      <w:r>
        <w:rPr>
          <w:spacing w:val="-4"/>
          <w:sz w:val="22"/>
        </w:rPr>
        <w:t> </w:t>
      </w:r>
      <w:r>
        <w:rPr>
          <w:sz w:val="22"/>
        </w:rPr>
        <w:t>$10,000</w:t>
      </w:r>
      <w:r>
        <w:rPr>
          <w:spacing w:val="-4"/>
          <w:sz w:val="22"/>
        </w:rPr>
        <w:t> </w:t>
      </w:r>
      <w:r>
        <w:rPr>
          <w:sz w:val="22"/>
        </w:rPr>
        <w:t>or</w:t>
      </w:r>
      <w:r>
        <w:rPr>
          <w:spacing w:val="-4"/>
          <w:sz w:val="22"/>
        </w:rPr>
        <w:t> </w:t>
      </w:r>
      <w:r>
        <w:rPr>
          <w:sz w:val="22"/>
        </w:rPr>
        <w:t>15%</w:t>
      </w:r>
      <w:r>
        <w:rPr>
          <w:spacing w:val="-4"/>
          <w:sz w:val="22"/>
        </w:rPr>
        <w:t> </w:t>
      </w:r>
      <w:r>
        <w:rPr>
          <w:sz w:val="22"/>
        </w:rPr>
        <w:t>of</w:t>
      </w:r>
      <w:r>
        <w:rPr>
          <w:spacing w:val="-4"/>
          <w:sz w:val="22"/>
        </w:rPr>
        <w:t> </w:t>
      </w:r>
      <w:r>
        <w:rPr>
          <w:sz w:val="22"/>
        </w:rPr>
        <w:t>total project budget due upon invoicing.</w:t>
      </w:r>
    </w:p>
    <w:p>
      <w:pPr>
        <w:pStyle w:val="ListParagraph"/>
        <w:numPr>
          <w:ilvl w:val="2"/>
          <w:numId w:val="1"/>
        </w:numPr>
        <w:tabs>
          <w:tab w:pos="1796" w:val="left" w:leader="none"/>
        </w:tabs>
        <w:spacing w:line="240" w:lineRule="auto" w:before="0" w:after="0"/>
        <w:ind w:left="1796" w:right="0" w:hanging="534"/>
        <w:jc w:val="both"/>
        <w:rPr>
          <w:rFonts w:ascii="Cambria"/>
          <w:sz w:val="22"/>
        </w:rPr>
      </w:pPr>
      <w:r>
        <w:rPr>
          <w:rFonts w:ascii="Cambria"/>
          <w:sz w:val="22"/>
          <w:u w:val="thick"/>
        </w:rPr>
        <w:t>Grant</w:t>
      </w:r>
      <w:r>
        <w:rPr>
          <w:rFonts w:ascii="Cambria"/>
          <w:spacing w:val="-7"/>
          <w:sz w:val="22"/>
          <w:u w:val="thick"/>
        </w:rPr>
        <w:t> </w:t>
      </w:r>
      <w:r>
        <w:rPr>
          <w:rFonts w:ascii="Cambria"/>
          <w:sz w:val="22"/>
          <w:u w:val="thick"/>
        </w:rPr>
        <w:t>of</w:t>
      </w:r>
      <w:r>
        <w:rPr>
          <w:rFonts w:ascii="Cambria"/>
          <w:spacing w:val="-5"/>
          <w:sz w:val="22"/>
          <w:u w:val="thick"/>
        </w:rPr>
        <w:t> </w:t>
      </w:r>
      <w:r>
        <w:rPr>
          <w:rFonts w:ascii="Cambria"/>
          <w:spacing w:val="-2"/>
          <w:sz w:val="22"/>
          <w:u w:val="thick"/>
        </w:rPr>
        <w:t>Rights</w:t>
      </w:r>
      <w:r>
        <w:rPr>
          <w:rFonts w:ascii="Cambria"/>
          <w:spacing w:val="-2"/>
          <w:sz w:val="22"/>
          <w:u w:val="none"/>
        </w:rPr>
        <w:t>:</w:t>
      </w:r>
    </w:p>
    <w:p>
      <w:pPr>
        <w:pStyle w:val="ListParagraph"/>
        <w:numPr>
          <w:ilvl w:val="3"/>
          <w:numId w:val="1"/>
        </w:numPr>
        <w:tabs>
          <w:tab w:pos="2520" w:val="left" w:leader="none"/>
        </w:tabs>
        <w:spacing w:line="276" w:lineRule="auto" w:before="39" w:after="0"/>
        <w:ind w:left="2520" w:right="551" w:hanging="360"/>
        <w:jc w:val="left"/>
        <w:rPr>
          <w:sz w:val="22"/>
        </w:rPr>
      </w:pPr>
      <w:r>
        <w:rPr>
          <w:rFonts w:ascii="Cambria"/>
          <w:sz w:val="22"/>
        </w:rPr>
        <w:t>Non-exclusive</w:t>
      </w:r>
      <w:r>
        <w:rPr>
          <w:rFonts w:ascii="Cambria"/>
          <w:spacing w:val="40"/>
          <w:sz w:val="22"/>
        </w:rPr>
        <w:t> </w:t>
      </w:r>
      <w:r>
        <w:rPr>
          <w:sz w:val="22"/>
        </w:rPr>
        <w:t>license under the Project IP to develop, make, manufacture,</w:t>
      </w:r>
      <w:r>
        <w:rPr>
          <w:spacing w:val="-1"/>
          <w:sz w:val="22"/>
        </w:rPr>
        <w:t> </w:t>
      </w:r>
      <w:r>
        <w:rPr>
          <w:sz w:val="22"/>
        </w:rPr>
        <w:t>have</w:t>
      </w:r>
      <w:r>
        <w:rPr>
          <w:spacing w:val="-1"/>
          <w:sz w:val="22"/>
        </w:rPr>
        <w:t> </w:t>
      </w:r>
      <w:r>
        <w:rPr>
          <w:sz w:val="22"/>
        </w:rPr>
        <w:t>made,</w:t>
      </w:r>
      <w:r>
        <w:rPr>
          <w:spacing w:val="-1"/>
          <w:sz w:val="22"/>
        </w:rPr>
        <w:t> </w:t>
      </w:r>
      <w:r>
        <w:rPr>
          <w:sz w:val="22"/>
        </w:rPr>
        <w:t>use,</w:t>
      </w:r>
      <w:r>
        <w:rPr>
          <w:spacing w:val="-1"/>
          <w:sz w:val="22"/>
        </w:rPr>
        <w:t> </w:t>
      </w:r>
      <w:r>
        <w:rPr>
          <w:sz w:val="22"/>
        </w:rPr>
        <w:t>sell,</w:t>
      </w:r>
      <w:r>
        <w:rPr>
          <w:spacing w:val="-1"/>
          <w:sz w:val="22"/>
        </w:rPr>
        <w:t> </w:t>
      </w:r>
      <w:r>
        <w:rPr>
          <w:sz w:val="22"/>
        </w:rPr>
        <w:t>have</w:t>
      </w:r>
      <w:r>
        <w:rPr>
          <w:spacing w:val="-1"/>
          <w:sz w:val="22"/>
        </w:rPr>
        <w:t> </w:t>
      </w:r>
      <w:r>
        <w:rPr>
          <w:sz w:val="22"/>
        </w:rPr>
        <w:t>sold,</w:t>
      </w:r>
      <w:r>
        <w:rPr>
          <w:spacing w:val="-1"/>
          <w:sz w:val="22"/>
        </w:rPr>
        <w:t> </w:t>
      </w:r>
      <w:r>
        <w:rPr>
          <w:sz w:val="22"/>
        </w:rPr>
        <w:t>import,</w:t>
      </w:r>
      <w:r>
        <w:rPr>
          <w:spacing w:val="-1"/>
          <w:sz w:val="22"/>
        </w:rPr>
        <w:t> </w:t>
      </w:r>
      <w:r>
        <w:rPr>
          <w:sz w:val="22"/>
        </w:rPr>
        <w:t>export,</w:t>
      </w:r>
      <w:r>
        <w:rPr>
          <w:spacing w:val="-1"/>
          <w:sz w:val="22"/>
        </w:rPr>
        <w:t> </w:t>
      </w:r>
      <w:r>
        <w:rPr>
          <w:sz w:val="22"/>
        </w:rPr>
        <w:t>lease, otherwise</w:t>
      </w:r>
      <w:r>
        <w:rPr>
          <w:spacing w:val="-6"/>
          <w:sz w:val="22"/>
        </w:rPr>
        <w:t> </w:t>
      </w:r>
      <w:r>
        <w:rPr>
          <w:sz w:val="22"/>
        </w:rPr>
        <w:t>transfer,</w:t>
      </w:r>
      <w:r>
        <w:rPr>
          <w:spacing w:val="-6"/>
          <w:sz w:val="22"/>
        </w:rPr>
        <w:t> </w:t>
      </w:r>
      <w:r>
        <w:rPr>
          <w:sz w:val="22"/>
        </w:rPr>
        <w:t>and/or</w:t>
      </w:r>
      <w:r>
        <w:rPr>
          <w:spacing w:val="-6"/>
          <w:sz w:val="22"/>
        </w:rPr>
        <w:t> </w:t>
      </w:r>
      <w:r>
        <w:rPr>
          <w:sz w:val="22"/>
        </w:rPr>
        <w:t>offer</w:t>
      </w:r>
      <w:r>
        <w:rPr>
          <w:spacing w:val="-6"/>
          <w:sz w:val="22"/>
        </w:rPr>
        <w:t> </w:t>
      </w:r>
      <w:r>
        <w:rPr>
          <w:sz w:val="22"/>
        </w:rPr>
        <w:t>for</w:t>
      </w:r>
      <w:r>
        <w:rPr>
          <w:spacing w:val="-6"/>
          <w:sz w:val="22"/>
        </w:rPr>
        <w:t> </w:t>
      </w:r>
      <w:r>
        <w:rPr>
          <w:sz w:val="22"/>
        </w:rPr>
        <w:t>sale</w:t>
      </w:r>
      <w:r>
        <w:rPr>
          <w:spacing w:val="-6"/>
          <w:sz w:val="22"/>
        </w:rPr>
        <w:t> </w:t>
      </w:r>
      <w:r>
        <w:rPr>
          <w:sz w:val="22"/>
        </w:rPr>
        <w:t>products</w:t>
      </w:r>
      <w:r>
        <w:rPr>
          <w:spacing w:val="-6"/>
          <w:sz w:val="22"/>
        </w:rPr>
        <w:t> </w:t>
      </w:r>
      <w:r>
        <w:rPr>
          <w:sz w:val="22"/>
        </w:rPr>
        <w:t>and</w:t>
      </w:r>
      <w:r>
        <w:rPr>
          <w:spacing w:val="-6"/>
          <w:sz w:val="22"/>
        </w:rPr>
        <w:t> </w:t>
      </w:r>
      <w:r>
        <w:rPr>
          <w:sz w:val="22"/>
        </w:rPr>
        <w:t>services</w:t>
      </w:r>
      <w:r>
        <w:rPr>
          <w:spacing w:val="-6"/>
          <w:sz w:val="22"/>
        </w:rPr>
        <w:t> </w:t>
      </w:r>
      <w:r>
        <w:rPr>
          <w:sz w:val="22"/>
        </w:rPr>
        <w:t>in</w:t>
      </w:r>
      <w:r>
        <w:rPr>
          <w:spacing w:val="-6"/>
          <w:sz w:val="22"/>
        </w:rPr>
        <w:t> </w:t>
      </w:r>
      <w:r>
        <w:rPr>
          <w:sz w:val="22"/>
        </w:rPr>
        <w:t>the Territory and in the Field of use.</w:t>
      </w:r>
    </w:p>
    <w:p>
      <w:pPr>
        <w:pStyle w:val="ListParagraph"/>
        <w:numPr>
          <w:ilvl w:val="3"/>
          <w:numId w:val="1"/>
        </w:numPr>
        <w:tabs>
          <w:tab w:pos="2520" w:val="left" w:leader="none"/>
        </w:tabs>
        <w:spacing w:line="276" w:lineRule="auto" w:before="0" w:after="0"/>
        <w:ind w:left="2520" w:right="92" w:hanging="360"/>
        <w:jc w:val="left"/>
        <w:rPr>
          <w:sz w:val="22"/>
        </w:rPr>
      </w:pPr>
      <w:r>
        <w:rPr>
          <w:sz w:val="22"/>
        </w:rPr>
        <w:t>The</w:t>
      </w:r>
      <w:r>
        <w:rPr>
          <w:spacing w:val="-4"/>
          <w:sz w:val="22"/>
        </w:rPr>
        <w:t> </w:t>
      </w:r>
      <w:r>
        <w:rPr>
          <w:sz w:val="22"/>
        </w:rPr>
        <w:t>right</w:t>
      </w:r>
      <w:r>
        <w:rPr>
          <w:spacing w:val="-4"/>
          <w:sz w:val="22"/>
        </w:rPr>
        <w:t> </w:t>
      </w:r>
      <w:r>
        <w:rPr>
          <w:sz w:val="22"/>
        </w:rPr>
        <w:t>to</w:t>
      </w:r>
      <w:r>
        <w:rPr>
          <w:spacing w:val="-4"/>
          <w:sz w:val="22"/>
        </w:rPr>
        <w:t> </w:t>
      </w:r>
      <w:r>
        <w:rPr>
          <w:sz w:val="22"/>
        </w:rPr>
        <w:t>engage</w:t>
      </w:r>
      <w:r>
        <w:rPr>
          <w:spacing w:val="-4"/>
          <w:sz w:val="22"/>
        </w:rPr>
        <w:t> </w:t>
      </w:r>
      <w:r>
        <w:rPr>
          <w:sz w:val="22"/>
        </w:rPr>
        <w:t>a</w:t>
      </w:r>
      <w:r>
        <w:rPr>
          <w:spacing w:val="-4"/>
          <w:sz w:val="22"/>
        </w:rPr>
        <w:t> </w:t>
      </w:r>
      <w:r>
        <w:rPr>
          <w:sz w:val="22"/>
        </w:rPr>
        <w:t>bona</w:t>
      </w:r>
      <w:r>
        <w:rPr>
          <w:spacing w:val="-4"/>
          <w:sz w:val="22"/>
        </w:rPr>
        <w:t> </w:t>
      </w:r>
      <w:r>
        <w:rPr>
          <w:sz w:val="22"/>
        </w:rPr>
        <w:t>fide</w:t>
      </w:r>
      <w:r>
        <w:rPr>
          <w:spacing w:val="-4"/>
          <w:sz w:val="22"/>
        </w:rPr>
        <w:t> </w:t>
      </w:r>
      <w:r>
        <w:rPr>
          <w:sz w:val="22"/>
        </w:rPr>
        <w:t>business</w:t>
      </w:r>
      <w:r>
        <w:rPr>
          <w:spacing w:val="-4"/>
          <w:sz w:val="22"/>
        </w:rPr>
        <w:t> </w:t>
      </w:r>
      <w:r>
        <w:rPr>
          <w:sz w:val="22"/>
        </w:rPr>
        <w:t>partner</w:t>
      </w:r>
      <w:r>
        <w:rPr>
          <w:spacing w:val="-4"/>
          <w:sz w:val="22"/>
        </w:rPr>
        <w:t> </w:t>
      </w:r>
      <w:r>
        <w:rPr>
          <w:sz w:val="22"/>
        </w:rPr>
        <w:t>of</w:t>
      </w:r>
      <w:r>
        <w:rPr>
          <w:spacing w:val="-4"/>
          <w:sz w:val="22"/>
        </w:rPr>
        <w:t> </w:t>
      </w:r>
      <w:r>
        <w:rPr>
          <w:sz w:val="22"/>
        </w:rPr>
        <w:t>the</w:t>
      </w:r>
      <w:r>
        <w:rPr>
          <w:spacing w:val="-4"/>
          <w:sz w:val="22"/>
        </w:rPr>
        <w:t> </w:t>
      </w:r>
      <w:r>
        <w:rPr>
          <w:sz w:val="22"/>
        </w:rPr>
        <w:t>company</w:t>
      </w:r>
      <w:r>
        <w:rPr>
          <w:spacing w:val="-4"/>
          <w:sz w:val="22"/>
        </w:rPr>
        <w:t> </w:t>
      </w:r>
      <w:r>
        <w:rPr>
          <w:sz w:val="22"/>
        </w:rPr>
        <w:t>sponsor to</w:t>
      </w:r>
      <w:r>
        <w:rPr>
          <w:spacing w:val="-4"/>
          <w:sz w:val="22"/>
        </w:rPr>
        <w:t> </w:t>
      </w:r>
      <w:r>
        <w:rPr>
          <w:sz w:val="22"/>
        </w:rPr>
        <w:t>make/manufacture,</w:t>
      </w:r>
      <w:r>
        <w:rPr>
          <w:spacing w:val="-4"/>
          <w:sz w:val="22"/>
        </w:rPr>
        <w:t> </w:t>
      </w:r>
      <w:r>
        <w:rPr>
          <w:sz w:val="22"/>
        </w:rPr>
        <w:t>develop,</w:t>
      </w:r>
      <w:r>
        <w:rPr>
          <w:spacing w:val="-4"/>
          <w:sz w:val="22"/>
        </w:rPr>
        <w:t> </w:t>
      </w:r>
      <w:r>
        <w:rPr>
          <w:sz w:val="22"/>
        </w:rPr>
        <w:t>offer</w:t>
      </w:r>
      <w:r>
        <w:rPr>
          <w:spacing w:val="-4"/>
          <w:sz w:val="22"/>
        </w:rPr>
        <w:t> </w:t>
      </w:r>
      <w:r>
        <w:rPr>
          <w:sz w:val="22"/>
        </w:rPr>
        <w:t>for</w:t>
      </w:r>
      <w:r>
        <w:rPr>
          <w:spacing w:val="-4"/>
          <w:sz w:val="22"/>
        </w:rPr>
        <w:t> </w:t>
      </w:r>
      <w:r>
        <w:rPr>
          <w:sz w:val="22"/>
        </w:rPr>
        <w:t>sale</w:t>
      </w:r>
      <w:r>
        <w:rPr>
          <w:spacing w:val="-4"/>
          <w:sz w:val="22"/>
        </w:rPr>
        <w:t> </w:t>
      </w:r>
      <w:r>
        <w:rPr>
          <w:sz w:val="22"/>
        </w:rPr>
        <w:t>or</w:t>
      </w:r>
      <w:r>
        <w:rPr>
          <w:spacing w:val="-4"/>
          <w:sz w:val="22"/>
        </w:rPr>
        <w:t> </w:t>
      </w:r>
      <w:r>
        <w:rPr>
          <w:sz w:val="22"/>
        </w:rPr>
        <w:t>sell</w:t>
      </w:r>
      <w:r>
        <w:rPr>
          <w:spacing w:val="-4"/>
          <w:sz w:val="22"/>
        </w:rPr>
        <w:t> </w:t>
      </w:r>
      <w:r>
        <w:rPr>
          <w:sz w:val="22"/>
        </w:rPr>
        <w:t>products</w:t>
      </w:r>
      <w:r>
        <w:rPr>
          <w:spacing w:val="-4"/>
          <w:sz w:val="22"/>
        </w:rPr>
        <w:t> </w:t>
      </w:r>
      <w:r>
        <w:rPr>
          <w:sz w:val="22"/>
        </w:rPr>
        <w:t>or</w:t>
      </w:r>
      <w:r>
        <w:rPr>
          <w:spacing w:val="-4"/>
          <w:sz w:val="22"/>
        </w:rPr>
        <w:t> </w:t>
      </w:r>
      <w:r>
        <w:rPr>
          <w:sz w:val="22"/>
        </w:rPr>
        <w:t>services.</w:t>
      </w:r>
    </w:p>
    <w:p>
      <w:pPr>
        <w:pStyle w:val="ListParagraph"/>
        <w:numPr>
          <w:ilvl w:val="3"/>
          <w:numId w:val="1"/>
        </w:numPr>
        <w:tabs>
          <w:tab w:pos="2520" w:val="left" w:leader="none"/>
        </w:tabs>
        <w:spacing w:line="276" w:lineRule="auto" w:before="0" w:after="0"/>
        <w:ind w:left="2520" w:right="42" w:hanging="360"/>
        <w:jc w:val="left"/>
        <w:rPr>
          <w:sz w:val="22"/>
        </w:rPr>
      </w:pPr>
      <w:r>
        <w:rPr>
          <w:sz w:val="22"/>
        </w:rPr>
        <w:t>Exclusive</w:t>
      </w:r>
      <w:r>
        <w:rPr>
          <w:spacing w:val="-3"/>
          <w:sz w:val="22"/>
        </w:rPr>
        <w:t> </w:t>
      </w:r>
      <w:r>
        <w:rPr>
          <w:sz w:val="22"/>
        </w:rPr>
        <w:t>6-month</w:t>
      </w:r>
      <w:r>
        <w:rPr>
          <w:spacing w:val="-3"/>
          <w:sz w:val="22"/>
        </w:rPr>
        <w:t> </w:t>
      </w:r>
      <w:r>
        <w:rPr>
          <w:sz w:val="22"/>
        </w:rPr>
        <w:t>option</w:t>
      </w:r>
      <w:r>
        <w:rPr>
          <w:spacing w:val="-3"/>
          <w:sz w:val="22"/>
        </w:rPr>
        <w:t> </w:t>
      </w:r>
      <w:r>
        <w:rPr>
          <w:sz w:val="22"/>
        </w:rPr>
        <w:t>to</w:t>
      </w:r>
      <w:r>
        <w:rPr>
          <w:spacing w:val="-3"/>
          <w:sz w:val="22"/>
        </w:rPr>
        <w:t> </w:t>
      </w:r>
      <w:r>
        <w:rPr>
          <w:sz w:val="22"/>
        </w:rPr>
        <w:t>obtain</w:t>
      </w:r>
      <w:r>
        <w:rPr>
          <w:spacing w:val="-3"/>
          <w:sz w:val="22"/>
        </w:rPr>
        <w:t> </w:t>
      </w:r>
      <w:r>
        <w:rPr>
          <w:sz w:val="22"/>
        </w:rPr>
        <w:t>a</w:t>
      </w:r>
      <w:r>
        <w:rPr>
          <w:spacing w:val="-3"/>
          <w:sz w:val="22"/>
        </w:rPr>
        <w:t> </w:t>
      </w:r>
      <w:r>
        <w:rPr>
          <w:sz w:val="22"/>
        </w:rPr>
        <w:t>fee-bearing</w:t>
      </w:r>
      <w:r>
        <w:rPr>
          <w:spacing w:val="-3"/>
          <w:sz w:val="22"/>
        </w:rPr>
        <w:t> </w:t>
      </w:r>
      <w:r>
        <w:rPr>
          <w:sz w:val="22"/>
        </w:rPr>
        <w:t>exclusive</w:t>
      </w:r>
      <w:r>
        <w:rPr>
          <w:spacing w:val="-3"/>
          <w:sz w:val="22"/>
        </w:rPr>
        <w:t> </w:t>
      </w:r>
      <w:r>
        <w:rPr>
          <w:sz w:val="22"/>
        </w:rPr>
        <w:t>license</w:t>
      </w:r>
      <w:r>
        <w:rPr>
          <w:spacing w:val="-3"/>
          <w:sz w:val="22"/>
        </w:rPr>
        <w:t> </w:t>
      </w:r>
      <w:r>
        <w:rPr>
          <w:sz w:val="22"/>
        </w:rPr>
        <w:t>to</w:t>
      </w:r>
      <w:r>
        <w:rPr>
          <w:spacing w:val="-3"/>
          <w:sz w:val="22"/>
        </w:rPr>
        <w:t> </w:t>
      </w:r>
      <w:r>
        <w:rPr>
          <w:sz w:val="22"/>
        </w:rPr>
        <w:t>the University’s</w:t>
      </w:r>
      <w:r>
        <w:rPr>
          <w:spacing w:val="-9"/>
          <w:sz w:val="22"/>
        </w:rPr>
        <w:t> </w:t>
      </w:r>
      <w:r>
        <w:rPr>
          <w:sz w:val="22"/>
        </w:rPr>
        <w:t>rights</w:t>
      </w:r>
      <w:r>
        <w:rPr>
          <w:spacing w:val="-9"/>
          <w:sz w:val="22"/>
        </w:rPr>
        <w:t> </w:t>
      </w:r>
      <w:r>
        <w:rPr>
          <w:sz w:val="22"/>
        </w:rPr>
        <w:t>in</w:t>
      </w:r>
      <w:r>
        <w:rPr>
          <w:spacing w:val="-9"/>
          <w:sz w:val="22"/>
        </w:rPr>
        <w:t> </w:t>
      </w:r>
      <w:r>
        <w:rPr>
          <w:sz w:val="22"/>
        </w:rPr>
        <w:t>project</w:t>
      </w:r>
      <w:r>
        <w:rPr>
          <w:spacing w:val="-9"/>
          <w:sz w:val="22"/>
        </w:rPr>
        <w:t> </w:t>
      </w:r>
      <w:r>
        <w:rPr>
          <w:sz w:val="22"/>
        </w:rPr>
        <w:t>intellectual</w:t>
      </w:r>
      <w:r>
        <w:rPr>
          <w:spacing w:val="-9"/>
          <w:sz w:val="22"/>
        </w:rPr>
        <w:t> </w:t>
      </w:r>
      <w:r>
        <w:rPr>
          <w:sz w:val="22"/>
        </w:rPr>
        <w:t>property.</w:t>
      </w:r>
      <w:r>
        <w:rPr>
          <w:spacing w:val="38"/>
          <w:sz w:val="22"/>
        </w:rPr>
        <w:t> </w:t>
      </w:r>
      <w:r>
        <w:rPr>
          <w:sz w:val="22"/>
        </w:rPr>
        <w:t>Terms</w:t>
      </w:r>
      <w:r>
        <w:rPr>
          <w:spacing w:val="-9"/>
          <w:sz w:val="22"/>
        </w:rPr>
        <w:t> </w:t>
      </w:r>
      <w:r>
        <w:rPr>
          <w:sz w:val="22"/>
        </w:rPr>
        <w:t>of</w:t>
      </w:r>
      <w:r>
        <w:rPr>
          <w:spacing w:val="-9"/>
          <w:sz w:val="22"/>
        </w:rPr>
        <w:t> </w:t>
      </w:r>
      <w:r>
        <w:rPr>
          <w:sz w:val="22"/>
        </w:rPr>
        <w:t>an</w:t>
      </w:r>
      <w:r>
        <w:rPr>
          <w:spacing w:val="-9"/>
          <w:sz w:val="22"/>
        </w:rPr>
        <w:t> </w:t>
      </w:r>
      <w:r>
        <w:rPr>
          <w:sz w:val="22"/>
        </w:rPr>
        <w:t>exclusive license will be subject to good faith negotiations and conducted on a case-by-case basis in accordance with national standards.</w:t>
      </w:r>
    </w:p>
    <w:p>
      <w:pPr>
        <w:pStyle w:val="ListParagraph"/>
        <w:numPr>
          <w:ilvl w:val="2"/>
          <w:numId w:val="1"/>
        </w:numPr>
        <w:tabs>
          <w:tab w:pos="1799" w:val="left" w:leader="none"/>
        </w:tabs>
        <w:spacing w:line="240" w:lineRule="auto" w:before="0" w:after="0"/>
        <w:ind w:left="1799" w:right="0" w:hanging="598"/>
        <w:jc w:val="left"/>
        <w:rPr>
          <w:sz w:val="22"/>
        </w:rPr>
      </w:pPr>
      <w:r>
        <w:rPr>
          <w:sz w:val="22"/>
          <w:u w:val="thick"/>
        </w:rPr>
        <w:t>Field</w:t>
      </w:r>
      <w:r>
        <w:rPr>
          <w:spacing w:val="-4"/>
          <w:sz w:val="22"/>
          <w:u w:val="thick"/>
        </w:rPr>
        <w:t> </w:t>
      </w:r>
      <w:r>
        <w:rPr>
          <w:sz w:val="22"/>
          <w:u w:val="thick"/>
        </w:rPr>
        <w:t>of</w:t>
      </w:r>
      <w:r>
        <w:rPr>
          <w:spacing w:val="-3"/>
          <w:sz w:val="22"/>
          <w:u w:val="thick"/>
        </w:rPr>
        <w:t> </w:t>
      </w:r>
      <w:r>
        <w:rPr>
          <w:sz w:val="22"/>
          <w:u w:val="thick"/>
        </w:rPr>
        <w:t>Use</w:t>
      </w:r>
      <w:r>
        <w:rPr>
          <w:sz w:val="22"/>
          <w:u w:val="none"/>
        </w:rPr>
        <w:t>:</w:t>
      </w:r>
      <w:r>
        <w:rPr>
          <w:spacing w:val="-4"/>
          <w:sz w:val="22"/>
          <w:u w:val="none"/>
        </w:rPr>
        <w:t> </w:t>
      </w:r>
      <w:r>
        <w:rPr>
          <w:sz w:val="22"/>
          <w:u w:val="none"/>
        </w:rPr>
        <w:t>all</w:t>
      </w:r>
      <w:r>
        <w:rPr>
          <w:spacing w:val="-3"/>
          <w:sz w:val="22"/>
          <w:u w:val="none"/>
        </w:rPr>
        <w:t> </w:t>
      </w:r>
      <w:r>
        <w:rPr>
          <w:spacing w:val="-2"/>
          <w:sz w:val="22"/>
          <w:u w:val="none"/>
        </w:rPr>
        <w:t>fields.</w:t>
      </w:r>
    </w:p>
    <w:p>
      <w:pPr>
        <w:pStyle w:val="ListParagraph"/>
        <w:numPr>
          <w:ilvl w:val="2"/>
          <w:numId w:val="1"/>
        </w:numPr>
        <w:tabs>
          <w:tab w:pos="1799" w:val="left" w:leader="none"/>
        </w:tabs>
        <w:spacing w:line="240" w:lineRule="auto" w:before="38" w:after="0"/>
        <w:ind w:left="1799" w:right="0" w:hanging="571"/>
        <w:jc w:val="left"/>
        <w:rPr>
          <w:sz w:val="22"/>
        </w:rPr>
      </w:pPr>
      <w:r>
        <w:rPr>
          <w:spacing w:val="-2"/>
          <w:sz w:val="22"/>
          <w:u w:val="thick"/>
        </w:rPr>
        <w:t>Territory</w:t>
      </w:r>
      <w:r>
        <w:rPr>
          <w:spacing w:val="-2"/>
          <w:sz w:val="22"/>
          <w:u w:val="none"/>
        </w:rPr>
        <w:t>:</w:t>
      </w:r>
      <w:r>
        <w:rPr>
          <w:spacing w:val="-5"/>
          <w:sz w:val="22"/>
          <w:u w:val="none"/>
        </w:rPr>
        <w:t> </w:t>
      </w:r>
      <w:r>
        <w:rPr>
          <w:spacing w:val="-2"/>
          <w:sz w:val="22"/>
          <w:u w:val="none"/>
        </w:rPr>
        <w:t>worldwide.</w:t>
      </w:r>
    </w:p>
    <w:p>
      <w:pPr>
        <w:pStyle w:val="Heading1"/>
        <w:numPr>
          <w:ilvl w:val="1"/>
          <w:numId w:val="1"/>
        </w:numPr>
        <w:tabs>
          <w:tab w:pos="1079" w:val="left" w:leader="none"/>
        </w:tabs>
        <w:spacing w:line="240" w:lineRule="auto" w:before="38" w:after="0"/>
        <w:ind w:left="1079" w:right="0" w:hanging="359"/>
        <w:jc w:val="left"/>
      </w:pPr>
      <w:r>
        <w:rPr/>
        <w:t>The</w:t>
      </w:r>
      <w:r>
        <w:rPr>
          <w:spacing w:val="-3"/>
        </w:rPr>
        <w:t> </w:t>
      </w:r>
      <w:r>
        <w:rPr>
          <w:spacing w:val="-2"/>
        </w:rPr>
        <w:t>Exclusive:</w:t>
      </w:r>
    </w:p>
    <w:p>
      <w:pPr>
        <w:pStyle w:val="ListParagraph"/>
        <w:numPr>
          <w:ilvl w:val="2"/>
          <w:numId w:val="1"/>
        </w:numPr>
        <w:tabs>
          <w:tab w:pos="1799" w:val="left" w:leader="none"/>
        </w:tabs>
        <w:spacing w:line="240" w:lineRule="auto" w:before="38" w:after="0"/>
        <w:ind w:left="1799" w:right="0" w:hanging="476"/>
        <w:jc w:val="left"/>
        <w:rPr>
          <w:sz w:val="22"/>
        </w:rPr>
      </w:pPr>
      <w:r>
        <w:rPr>
          <w:sz w:val="22"/>
          <w:u w:val="thick"/>
        </w:rPr>
        <w:t>Financial</w:t>
      </w:r>
      <w:r>
        <w:rPr>
          <w:spacing w:val="-9"/>
          <w:sz w:val="22"/>
          <w:u w:val="thick"/>
        </w:rPr>
        <w:t> </w:t>
      </w:r>
      <w:r>
        <w:rPr>
          <w:spacing w:val="-2"/>
          <w:sz w:val="22"/>
          <w:u w:val="thick"/>
        </w:rPr>
        <w:t>Terms</w:t>
      </w:r>
      <w:r>
        <w:rPr>
          <w:spacing w:val="-2"/>
          <w:sz w:val="22"/>
          <w:u w:val="none"/>
        </w:rPr>
        <w:t>:</w:t>
      </w:r>
    </w:p>
    <w:p>
      <w:pPr>
        <w:pStyle w:val="ListParagraph"/>
        <w:numPr>
          <w:ilvl w:val="3"/>
          <w:numId w:val="1"/>
        </w:numPr>
        <w:tabs>
          <w:tab w:pos="2520" w:val="left" w:leader="none"/>
        </w:tabs>
        <w:spacing w:line="276" w:lineRule="auto" w:before="38" w:after="0"/>
        <w:ind w:left="2520" w:right="190" w:hanging="360"/>
        <w:jc w:val="left"/>
        <w:rPr>
          <w:sz w:val="22"/>
        </w:rPr>
      </w:pPr>
      <w:r>
        <w:rPr>
          <w:sz w:val="22"/>
        </w:rPr>
        <w:t>Payment</w:t>
      </w:r>
      <w:r>
        <w:rPr>
          <w:spacing w:val="-4"/>
          <w:sz w:val="22"/>
        </w:rPr>
        <w:t> </w:t>
      </w:r>
      <w:r>
        <w:rPr>
          <w:sz w:val="22"/>
        </w:rPr>
        <w:t>of</w:t>
      </w:r>
      <w:r>
        <w:rPr>
          <w:spacing w:val="-4"/>
          <w:sz w:val="22"/>
        </w:rPr>
        <w:t> </w:t>
      </w:r>
      <w:r>
        <w:rPr>
          <w:sz w:val="22"/>
        </w:rPr>
        <w:t>one-time</w:t>
      </w:r>
      <w:r>
        <w:rPr>
          <w:spacing w:val="-4"/>
          <w:sz w:val="22"/>
        </w:rPr>
        <w:t> </w:t>
      </w:r>
      <w:r>
        <w:rPr>
          <w:sz w:val="22"/>
        </w:rPr>
        <w:t>fixed</w:t>
      </w:r>
      <w:r>
        <w:rPr>
          <w:spacing w:val="-4"/>
          <w:sz w:val="22"/>
        </w:rPr>
        <w:t> </w:t>
      </w:r>
      <w:r>
        <w:rPr>
          <w:sz w:val="22"/>
        </w:rPr>
        <w:t>fee</w:t>
      </w:r>
      <w:r>
        <w:rPr>
          <w:spacing w:val="-4"/>
          <w:sz w:val="22"/>
        </w:rPr>
        <w:t> </w:t>
      </w:r>
      <w:r>
        <w:rPr>
          <w:sz w:val="22"/>
        </w:rPr>
        <w:t>of</w:t>
      </w:r>
      <w:r>
        <w:rPr>
          <w:spacing w:val="-4"/>
          <w:sz w:val="22"/>
        </w:rPr>
        <w:t> </w:t>
      </w:r>
      <w:r>
        <w:rPr>
          <w:sz w:val="22"/>
        </w:rPr>
        <w:t>the</w:t>
      </w:r>
      <w:r>
        <w:rPr>
          <w:spacing w:val="-4"/>
          <w:sz w:val="22"/>
        </w:rPr>
        <w:t> </w:t>
      </w:r>
      <w:r>
        <w:rPr>
          <w:sz w:val="22"/>
        </w:rPr>
        <w:t>greater</w:t>
      </w:r>
      <w:r>
        <w:rPr>
          <w:spacing w:val="-4"/>
          <w:sz w:val="22"/>
        </w:rPr>
        <w:t> </w:t>
      </w:r>
      <w:r>
        <w:rPr>
          <w:sz w:val="22"/>
        </w:rPr>
        <w:t>of</w:t>
      </w:r>
      <w:r>
        <w:rPr>
          <w:spacing w:val="-4"/>
          <w:sz w:val="22"/>
        </w:rPr>
        <w:t> </w:t>
      </w:r>
      <w:r>
        <w:rPr>
          <w:sz w:val="22"/>
        </w:rPr>
        <w:t>$15,000</w:t>
      </w:r>
      <w:r>
        <w:rPr>
          <w:spacing w:val="-4"/>
          <w:sz w:val="22"/>
        </w:rPr>
        <w:t> </w:t>
      </w:r>
      <w:r>
        <w:rPr>
          <w:sz w:val="22"/>
        </w:rPr>
        <w:t>or</w:t>
      </w:r>
      <w:r>
        <w:rPr>
          <w:spacing w:val="-4"/>
          <w:sz w:val="22"/>
        </w:rPr>
        <w:t> </w:t>
      </w:r>
      <w:r>
        <w:rPr>
          <w:sz w:val="22"/>
        </w:rPr>
        <w:t>20%</w:t>
      </w:r>
      <w:r>
        <w:rPr>
          <w:spacing w:val="-4"/>
          <w:sz w:val="22"/>
        </w:rPr>
        <w:t> </w:t>
      </w:r>
      <w:r>
        <w:rPr>
          <w:sz w:val="22"/>
        </w:rPr>
        <w:t>of</w:t>
      </w:r>
      <w:r>
        <w:rPr>
          <w:spacing w:val="-4"/>
          <w:sz w:val="22"/>
        </w:rPr>
        <w:t> </w:t>
      </w:r>
      <w:r>
        <w:rPr>
          <w:sz w:val="22"/>
        </w:rPr>
        <w:t>total project budget due upon invoicing at the start of the project.</w:t>
      </w:r>
    </w:p>
    <w:p>
      <w:pPr>
        <w:pStyle w:val="ListParagraph"/>
        <w:numPr>
          <w:ilvl w:val="3"/>
          <w:numId w:val="1"/>
        </w:numPr>
        <w:tabs>
          <w:tab w:pos="2520" w:val="left" w:leader="none"/>
        </w:tabs>
        <w:spacing w:line="276" w:lineRule="auto" w:before="0" w:after="0"/>
        <w:ind w:left="2520" w:right="482" w:hanging="360"/>
        <w:jc w:val="left"/>
        <w:rPr>
          <w:sz w:val="22"/>
        </w:rPr>
      </w:pPr>
      <w:r>
        <w:rPr>
          <w:sz w:val="22"/>
        </w:rPr>
        <w:t>1%</w:t>
      </w:r>
      <w:r>
        <w:rPr>
          <w:spacing w:val="-5"/>
          <w:sz w:val="22"/>
        </w:rPr>
        <w:t> </w:t>
      </w:r>
      <w:r>
        <w:rPr>
          <w:sz w:val="22"/>
        </w:rPr>
        <w:t>royalty</w:t>
      </w:r>
      <w:r>
        <w:rPr>
          <w:spacing w:val="-5"/>
          <w:sz w:val="22"/>
        </w:rPr>
        <w:t> </w:t>
      </w:r>
      <w:r>
        <w:rPr>
          <w:sz w:val="22"/>
        </w:rPr>
        <w:t>on</w:t>
      </w:r>
      <w:r>
        <w:rPr>
          <w:spacing w:val="-5"/>
          <w:sz w:val="22"/>
        </w:rPr>
        <w:t> </w:t>
      </w:r>
      <w:r>
        <w:rPr>
          <w:sz w:val="22"/>
        </w:rPr>
        <w:t>net</w:t>
      </w:r>
      <w:r>
        <w:rPr>
          <w:spacing w:val="-5"/>
          <w:sz w:val="22"/>
        </w:rPr>
        <w:t> </w:t>
      </w:r>
      <w:r>
        <w:rPr>
          <w:sz w:val="22"/>
        </w:rPr>
        <w:t>sales</w:t>
      </w:r>
      <w:r>
        <w:rPr>
          <w:spacing w:val="-5"/>
          <w:sz w:val="22"/>
        </w:rPr>
        <w:t> </w:t>
      </w:r>
      <w:r>
        <w:rPr>
          <w:sz w:val="22"/>
        </w:rPr>
        <w:t>invoiced</w:t>
      </w:r>
      <w:r>
        <w:rPr>
          <w:spacing w:val="-5"/>
          <w:sz w:val="22"/>
        </w:rPr>
        <w:t> </w:t>
      </w:r>
      <w:r>
        <w:rPr>
          <w:sz w:val="22"/>
        </w:rPr>
        <w:t>by</w:t>
      </w:r>
      <w:r>
        <w:rPr>
          <w:spacing w:val="-5"/>
          <w:sz w:val="22"/>
        </w:rPr>
        <w:t> </w:t>
      </w:r>
      <w:r>
        <w:rPr>
          <w:sz w:val="22"/>
        </w:rPr>
        <w:t>the</w:t>
      </w:r>
      <w:r>
        <w:rPr>
          <w:spacing w:val="-5"/>
          <w:sz w:val="22"/>
        </w:rPr>
        <w:t> </w:t>
      </w:r>
      <w:r>
        <w:rPr>
          <w:sz w:val="22"/>
        </w:rPr>
        <w:t>company</w:t>
      </w:r>
      <w:r>
        <w:rPr>
          <w:spacing w:val="-5"/>
          <w:sz w:val="22"/>
        </w:rPr>
        <w:t> </w:t>
      </w:r>
      <w:r>
        <w:rPr>
          <w:sz w:val="22"/>
        </w:rPr>
        <w:t>sponsor</w:t>
      </w:r>
      <w:r>
        <w:rPr>
          <w:spacing w:val="-5"/>
          <w:sz w:val="22"/>
        </w:rPr>
        <w:t> </w:t>
      </w:r>
      <w:r>
        <w:rPr>
          <w:sz w:val="22"/>
        </w:rPr>
        <w:t>beginning when the company’s sale of products/services exceed $20M total, cumulative sales.</w:t>
      </w:r>
    </w:p>
    <w:p>
      <w:pPr>
        <w:pStyle w:val="ListParagraph"/>
        <w:numPr>
          <w:ilvl w:val="3"/>
          <w:numId w:val="1"/>
        </w:numPr>
        <w:tabs>
          <w:tab w:pos="2520" w:val="left" w:leader="none"/>
        </w:tabs>
        <w:spacing w:line="276" w:lineRule="auto" w:before="0" w:after="0"/>
        <w:ind w:left="2520" w:right="195" w:hanging="360"/>
        <w:jc w:val="both"/>
        <w:rPr>
          <w:sz w:val="22"/>
        </w:rPr>
      </w:pPr>
      <w:r>
        <w:rPr>
          <w:sz w:val="22"/>
        </w:rPr>
        <w:t>The</w:t>
      </w:r>
      <w:r>
        <w:rPr>
          <w:spacing w:val="-2"/>
          <w:sz w:val="22"/>
        </w:rPr>
        <w:t> </w:t>
      </w:r>
      <w:r>
        <w:rPr>
          <w:sz w:val="22"/>
        </w:rPr>
        <w:t>company</w:t>
      </w:r>
      <w:r>
        <w:rPr>
          <w:spacing w:val="-2"/>
          <w:sz w:val="22"/>
        </w:rPr>
        <w:t> </w:t>
      </w:r>
      <w:r>
        <w:rPr>
          <w:sz w:val="22"/>
        </w:rPr>
        <w:t>sponsor</w:t>
      </w:r>
      <w:r>
        <w:rPr>
          <w:spacing w:val="-2"/>
          <w:sz w:val="22"/>
        </w:rPr>
        <w:t> </w:t>
      </w:r>
      <w:r>
        <w:rPr>
          <w:sz w:val="22"/>
        </w:rPr>
        <w:t>will</w:t>
      </w:r>
      <w:r>
        <w:rPr>
          <w:spacing w:val="-2"/>
          <w:sz w:val="22"/>
        </w:rPr>
        <w:t> </w:t>
      </w:r>
      <w:r>
        <w:rPr>
          <w:sz w:val="22"/>
        </w:rPr>
        <w:t>control</w:t>
      </w:r>
      <w:r>
        <w:rPr>
          <w:spacing w:val="-2"/>
          <w:sz w:val="22"/>
        </w:rPr>
        <w:t> </w:t>
      </w:r>
      <w:r>
        <w:rPr>
          <w:sz w:val="22"/>
        </w:rPr>
        <w:t>and</w:t>
      </w:r>
      <w:r>
        <w:rPr>
          <w:spacing w:val="-2"/>
          <w:sz w:val="22"/>
        </w:rPr>
        <w:t> </w:t>
      </w:r>
      <w:r>
        <w:rPr>
          <w:sz w:val="22"/>
        </w:rPr>
        <w:t>bear</w:t>
      </w:r>
      <w:r>
        <w:rPr>
          <w:spacing w:val="-2"/>
          <w:sz w:val="22"/>
        </w:rPr>
        <w:t> </w:t>
      </w:r>
      <w:r>
        <w:rPr>
          <w:sz w:val="22"/>
        </w:rPr>
        <w:t>the</w:t>
      </w:r>
      <w:r>
        <w:rPr>
          <w:spacing w:val="-2"/>
          <w:sz w:val="22"/>
        </w:rPr>
        <w:t> </w:t>
      </w:r>
      <w:r>
        <w:rPr>
          <w:sz w:val="22"/>
        </w:rPr>
        <w:t>expense</w:t>
      </w:r>
      <w:r>
        <w:rPr>
          <w:spacing w:val="-2"/>
          <w:sz w:val="22"/>
        </w:rPr>
        <w:t> </w:t>
      </w:r>
      <w:r>
        <w:rPr>
          <w:sz w:val="22"/>
        </w:rPr>
        <w:t>of</w:t>
      </w:r>
      <w:r>
        <w:rPr>
          <w:spacing w:val="-2"/>
          <w:sz w:val="22"/>
        </w:rPr>
        <w:t> </w:t>
      </w:r>
      <w:r>
        <w:rPr>
          <w:sz w:val="22"/>
        </w:rPr>
        <w:t>preparation, filing,</w:t>
      </w:r>
      <w:r>
        <w:rPr>
          <w:spacing w:val="-6"/>
          <w:sz w:val="22"/>
        </w:rPr>
        <w:t> </w:t>
      </w:r>
      <w:r>
        <w:rPr>
          <w:sz w:val="22"/>
        </w:rPr>
        <w:t>prosecution,</w:t>
      </w:r>
      <w:r>
        <w:rPr>
          <w:spacing w:val="-6"/>
          <w:sz w:val="22"/>
        </w:rPr>
        <w:t> </w:t>
      </w:r>
      <w:r>
        <w:rPr>
          <w:sz w:val="22"/>
        </w:rPr>
        <w:t>and</w:t>
      </w:r>
      <w:r>
        <w:rPr>
          <w:spacing w:val="-6"/>
          <w:sz w:val="22"/>
        </w:rPr>
        <w:t> </w:t>
      </w:r>
      <w:r>
        <w:rPr>
          <w:sz w:val="22"/>
        </w:rPr>
        <w:t>maintenance</w:t>
      </w:r>
      <w:r>
        <w:rPr>
          <w:spacing w:val="-6"/>
          <w:sz w:val="22"/>
        </w:rPr>
        <w:t> </w:t>
      </w:r>
      <w:r>
        <w:rPr>
          <w:sz w:val="22"/>
        </w:rPr>
        <w:t>encompassing</w:t>
      </w:r>
      <w:r>
        <w:rPr>
          <w:spacing w:val="-6"/>
          <w:sz w:val="22"/>
        </w:rPr>
        <w:t> </w:t>
      </w:r>
      <w:r>
        <w:rPr>
          <w:sz w:val="22"/>
        </w:rPr>
        <w:t>the</w:t>
      </w:r>
      <w:r>
        <w:rPr>
          <w:spacing w:val="-6"/>
          <w:sz w:val="22"/>
        </w:rPr>
        <w:t> </w:t>
      </w:r>
      <w:r>
        <w:rPr>
          <w:sz w:val="22"/>
        </w:rPr>
        <w:t>licensed</w:t>
      </w:r>
      <w:r>
        <w:rPr>
          <w:spacing w:val="-6"/>
          <w:sz w:val="22"/>
        </w:rPr>
        <w:t> </w:t>
      </w:r>
      <w:r>
        <w:rPr>
          <w:sz w:val="22"/>
        </w:rPr>
        <w:t>Project </w:t>
      </w:r>
      <w:r>
        <w:rPr>
          <w:spacing w:val="-4"/>
          <w:sz w:val="22"/>
        </w:rPr>
        <w:t>IP.</w:t>
      </w:r>
    </w:p>
    <w:p>
      <w:pPr>
        <w:pStyle w:val="ListParagraph"/>
        <w:numPr>
          <w:ilvl w:val="2"/>
          <w:numId w:val="1"/>
        </w:numPr>
        <w:tabs>
          <w:tab w:pos="1799" w:val="left" w:leader="none"/>
        </w:tabs>
        <w:spacing w:line="240" w:lineRule="auto" w:before="0" w:after="0"/>
        <w:ind w:left="1799" w:right="0" w:hanging="537"/>
        <w:jc w:val="left"/>
        <w:rPr>
          <w:rFonts w:ascii="Cambria"/>
          <w:sz w:val="22"/>
        </w:rPr>
      </w:pPr>
      <w:r>
        <w:rPr>
          <w:rFonts w:ascii="Cambria"/>
          <w:sz w:val="22"/>
          <w:u w:val="thick"/>
        </w:rPr>
        <w:t>Grant</w:t>
      </w:r>
      <w:r>
        <w:rPr>
          <w:rFonts w:ascii="Cambria"/>
          <w:spacing w:val="-7"/>
          <w:sz w:val="22"/>
          <w:u w:val="thick"/>
        </w:rPr>
        <w:t> </w:t>
      </w:r>
      <w:r>
        <w:rPr>
          <w:rFonts w:ascii="Cambria"/>
          <w:sz w:val="22"/>
          <w:u w:val="thick"/>
        </w:rPr>
        <w:t>of</w:t>
      </w:r>
      <w:r>
        <w:rPr>
          <w:rFonts w:ascii="Cambria"/>
          <w:spacing w:val="-5"/>
          <w:sz w:val="22"/>
          <w:u w:val="thick"/>
        </w:rPr>
        <w:t> </w:t>
      </w:r>
      <w:r>
        <w:rPr>
          <w:rFonts w:ascii="Cambria"/>
          <w:spacing w:val="-2"/>
          <w:sz w:val="22"/>
          <w:u w:val="thick"/>
        </w:rPr>
        <w:t>Rights</w:t>
      </w:r>
      <w:r>
        <w:rPr>
          <w:rFonts w:ascii="Cambria"/>
          <w:spacing w:val="-2"/>
          <w:sz w:val="22"/>
          <w:u w:val="none"/>
        </w:rPr>
        <w:t>:</w:t>
      </w:r>
    </w:p>
    <w:p>
      <w:pPr>
        <w:pStyle w:val="ListParagraph"/>
        <w:numPr>
          <w:ilvl w:val="3"/>
          <w:numId w:val="1"/>
        </w:numPr>
        <w:tabs>
          <w:tab w:pos="2520" w:val="left" w:leader="none"/>
        </w:tabs>
        <w:spacing w:line="276" w:lineRule="auto" w:before="39" w:after="0"/>
        <w:ind w:left="2520" w:right="113" w:hanging="360"/>
        <w:jc w:val="left"/>
        <w:rPr>
          <w:sz w:val="20"/>
        </w:rPr>
      </w:pPr>
      <w:r>
        <w:rPr>
          <w:sz w:val="22"/>
        </w:rPr>
        <w:t>Exclusive license under the Project IP to develop, make, manufacture, have</w:t>
      </w:r>
      <w:r>
        <w:rPr>
          <w:spacing w:val="-6"/>
          <w:sz w:val="22"/>
        </w:rPr>
        <w:t> </w:t>
      </w:r>
      <w:r>
        <w:rPr>
          <w:sz w:val="22"/>
        </w:rPr>
        <w:t>made,</w:t>
      </w:r>
      <w:r>
        <w:rPr>
          <w:spacing w:val="-6"/>
          <w:sz w:val="22"/>
        </w:rPr>
        <w:t> </w:t>
      </w:r>
      <w:r>
        <w:rPr>
          <w:sz w:val="22"/>
        </w:rPr>
        <w:t>use,</w:t>
      </w:r>
      <w:r>
        <w:rPr>
          <w:spacing w:val="-6"/>
          <w:sz w:val="22"/>
        </w:rPr>
        <w:t> </w:t>
      </w:r>
      <w:r>
        <w:rPr>
          <w:sz w:val="22"/>
        </w:rPr>
        <w:t>sell,</w:t>
      </w:r>
      <w:r>
        <w:rPr>
          <w:spacing w:val="-6"/>
          <w:sz w:val="22"/>
        </w:rPr>
        <w:t> </w:t>
      </w:r>
      <w:r>
        <w:rPr>
          <w:sz w:val="22"/>
        </w:rPr>
        <w:t>have</w:t>
      </w:r>
      <w:r>
        <w:rPr>
          <w:spacing w:val="-6"/>
          <w:sz w:val="22"/>
        </w:rPr>
        <w:t> </w:t>
      </w:r>
      <w:r>
        <w:rPr>
          <w:sz w:val="22"/>
        </w:rPr>
        <w:t>sold,</w:t>
      </w:r>
      <w:r>
        <w:rPr>
          <w:spacing w:val="-6"/>
          <w:sz w:val="22"/>
        </w:rPr>
        <w:t> </w:t>
      </w:r>
      <w:r>
        <w:rPr>
          <w:sz w:val="22"/>
        </w:rPr>
        <w:t>import,</w:t>
      </w:r>
      <w:r>
        <w:rPr>
          <w:spacing w:val="-6"/>
          <w:sz w:val="22"/>
        </w:rPr>
        <w:t> </w:t>
      </w:r>
      <w:r>
        <w:rPr>
          <w:sz w:val="22"/>
        </w:rPr>
        <w:t>export,</w:t>
      </w:r>
      <w:r>
        <w:rPr>
          <w:spacing w:val="-6"/>
          <w:sz w:val="22"/>
        </w:rPr>
        <w:t> </w:t>
      </w:r>
      <w:r>
        <w:rPr>
          <w:sz w:val="22"/>
        </w:rPr>
        <w:t>lease,</w:t>
      </w:r>
      <w:r>
        <w:rPr>
          <w:spacing w:val="-6"/>
          <w:sz w:val="22"/>
        </w:rPr>
        <w:t> </w:t>
      </w:r>
      <w:r>
        <w:rPr>
          <w:sz w:val="22"/>
        </w:rPr>
        <w:t>otherwise</w:t>
      </w:r>
      <w:r>
        <w:rPr>
          <w:spacing w:val="-6"/>
          <w:sz w:val="22"/>
        </w:rPr>
        <w:t> </w:t>
      </w:r>
      <w:r>
        <w:rPr>
          <w:sz w:val="22"/>
        </w:rPr>
        <w:t>transfer, and/or offer for sale products and services in the Territory and in the Field of Use.</w:t>
      </w:r>
    </w:p>
    <w:p>
      <w:pPr>
        <w:pStyle w:val="ListParagraph"/>
        <w:numPr>
          <w:ilvl w:val="3"/>
          <w:numId w:val="1"/>
        </w:numPr>
        <w:tabs>
          <w:tab w:pos="2519" w:val="left" w:leader="none"/>
        </w:tabs>
        <w:spacing w:line="240" w:lineRule="auto" w:before="0" w:after="0"/>
        <w:ind w:left="2519" w:right="0" w:hanging="359"/>
        <w:jc w:val="left"/>
        <w:rPr>
          <w:sz w:val="20"/>
        </w:rPr>
      </w:pPr>
      <w:r>
        <w:rPr>
          <w:sz w:val="22"/>
        </w:rPr>
        <w:t>Includes</w:t>
      </w:r>
      <w:r>
        <w:rPr>
          <w:spacing w:val="-5"/>
          <w:sz w:val="22"/>
        </w:rPr>
        <w:t> </w:t>
      </w:r>
      <w:r>
        <w:rPr>
          <w:sz w:val="22"/>
        </w:rPr>
        <w:t>the</w:t>
      </w:r>
      <w:r>
        <w:rPr>
          <w:spacing w:val="-5"/>
          <w:sz w:val="22"/>
        </w:rPr>
        <w:t> </w:t>
      </w:r>
      <w:r>
        <w:rPr>
          <w:sz w:val="22"/>
        </w:rPr>
        <w:t>right</w:t>
      </w:r>
      <w:r>
        <w:rPr>
          <w:spacing w:val="-4"/>
          <w:sz w:val="22"/>
        </w:rPr>
        <w:t> </w:t>
      </w:r>
      <w:r>
        <w:rPr>
          <w:sz w:val="22"/>
        </w:rPr>
        <w:t>to</w:t>
      </w:r>
      <w:r>
        <w:rPr>
          <w:spacing w:val="-5"/>
          <w:sz w:val="22"/>
        </w:rPr>
        <w:t> </w:t>
      </w:r>
      <w:r>
        <w:rPr>
          <w:sz w:val="22"/>
        </w:rPr>
        <w:t>grant</w:t>
      </w:r>
      <w:r>
        <w:rPr>
          <w:spacing w:val="-4"/>
          <w:sz w:val="22"/>
        </w:rPr>
        <w:t> </w:t>
      </w:r>
      <w:r>
        <w:rPr>
          <w:spacing w:val="-2"/>
          <w:sz w:val="22"/>
        </w:rPr>
        <w:t>sublicenses.</w:t>
      </w:r>
    </w:p>
    <w:p>
      <w:pPr>
        <w:pStyle w:val="ListParagraph"/>
        <w:numPr>
          <w:ilvl w:val="2"/>
          <w:numId w:val="1"/>
        </w:numPr>
        <w:tabs>
          <w:tab w:pos="1799" w:val="left" w:leader="none"/>
        </w:tabs>
        <w:spacing w:line="240" w:lineRule="auto" w:before="38" w:after="0"/>
        <w:ind w:left="1799" w:right="0" w:hanging="598"/>
        <w:jc w:val="left"/>
        <w:rPr>
          <w:sz w:val="22"/>
        </w:rPr>
      </w:pPr>
      <w:r>
        <w:rPr>
          <w:sz w:val="22"/>
          <w:u w:val="thick"/>
        </w:rPr>
        <w:t>Field</w:t>
      </w:r>
      <w:r>
        <w:rPr>
          <w:spacing w:val="-4"/>
          <w:sz w:val="22"/>
          <w:u w:val="thick"/>
        </w:rPr>
        <w:t> </w:t>
      </w:r>
      <w:r>
        <w:rPr>
          <w:sz w:val="22"/>
          <w:u w:val="thick"/>
        </w:rPr>
        <w:t>of</w:t>
      </w:r>
      <w:r>
        <w:rPr>
          <w:spacing w:val="-3"/>
          <w:sz w:val="22"/>
          <w:u w:val="thick"/>
        </w:rPr>
        <w:t> </w:t>
      </w:r>
      <w:r>
        <w:rPr>
          <w:sz w:val="22"/>
          <w:u w:val="thick"/>
        </w:rPr>
        <w:t>Use</w:t>
      </w:r>
      <w:r>
        <w:rPr>
          <w:sz w:val="22"/>
          <w:u w:val="none"/>
        </w:rPr>
        <w:t>:</w:t>
      </w:r>
      <w:r>
        <w:rPr>
          <w:spacing w:val="-4"/>
          <w:sz w:val="22"/>
          <w:u w:val="none"/>
        </w:rPr>
        <w:t> </w:t>
      </w:r>
      <w:r>
        <w:rPr>
          <w:sz w:val="22"/>
          <w:u w:val="none"/>
        </w:rPr>
        <w:t>all</w:t>
      </w:r>
      <w:r>
        <w:rPr>
          <w:spacing w:val="-3"/>
          <w:sz w:val="22"/>
          <w:u w:val="none"/>
        </w:rPr>
        <w:t> </w:t>
      </w:r>
      <w:r>
        <w:rPr>
          <w:spacing w:val="-2"/>
          <w:sz w:val="22"/>
          <w:u w:val="none"/>
        </w:rPr>
        <w:t>fields</w:t>
      </w:r>
    </w:p>
    <w:p>
      <w:pPr>
        <w:pStyle w:val="ListParagraph"/>
        <w:spacing w:after="0" w:line="240" w:lineRule="auto"/>
        <w:jc w:val="left"/>
        <w:rPr>
          <w:sz w:val="22"/>
        </w:rPr>
        <w:sectPr>
          <w:pgSz w:w="12240" w:h="15840"/>
          <w:pgMar w:top="1360" w:bottom="280" w:left="1800" w:right="1440"/>
        </w:sectPr>
      </w:pPr>
    </w:p>
    <w:p>
      <w:pPr>
        <w:pStyle w:val="ListParagraph"/>
        <w:numPr>
          <w:ilvl w:val="2"/>
          <w:numId w:val="1"/>
        </w:numPr>
        <w:tabs>
          <w:tab w:pos="1799" w:val="left" w:leader="none"/>
        </w:tabs>
        <w:spacing w:line="240" w:lineRule="auto" w:before="80" w:after="0"/>
        <w:ind w:left="1799" w:right="0" w:hanging="571"/>
        <w:jc w:val="left"/>
        <w:rPr>
          <w:sz w:val="22"/>
        </w:rPr>
      </w:pPr>
      <w:r>
        <w:rPr>
          <w:spacing w:val="-2"/>
          <w:sz w:val="22"/>
          <w:u w:val="thick"/>
        </w:rPr>
        <w:t>Territory</w:t>
      </w:r>
      <w:r>
        <w:rPr>
          <w:spacing w:val="-2"/>
          <w:sz w:val="22"/>
          <w:u w:val="none"/>
        </w:rPr>
        <w:t>:</w:t>
      </w:r>
      <w:r>
        <w:rPr>
          <w:spacing w:val="-5"/>
          <w:sz w:val="22"/>
          <w:u w:val="none"/>
        </w:rPr>
        <w:t> </w:t>
      </w:r>
      <w:r>
        <w:rPr>
          <w:spacing w:val="-2"/>
          <w:sz w:val="22"/>
          <w:u w:val="none"/>
        </w:rPr>
        <w:t>worldwide</w:t>
      </w:r>
    </w:p>
    <w:p>
      <w:pPr>
        <w:pStyle w:val="ListParagraph"/>
        <w:numPr>
          <w:ilvl w:val="2"/>
          <w:numId w:val="1"/>
        </w:numPr>
        <w:tabs>
          <w:tab w:pos="1799" w:val="left" w:leader="none"/>
        </w:tabs>
        <w:spacing w:line="240" w:lineRule="auto" w:before="38" w:after="0"/>
        <w:ind w:left="1799" w:right="0" w:hanging="510"/>
        <w:jc w:val="left"/>
        <w:rPr>
          <w:sz w:val="22"/>
        </w:rPr>
      </w:pPr>
      <w:r>
        <w:rPr>
          <w:sz w:val="22"/>
          <w:u w:val="thick"/>
        </w:rPr>
        <w:t>Reporting</w:t>
      </w:r>
      <w:r>
        <w:rPr>
          <w:sz w:val="22"/>
          <w:u w:val="none"/>
        </w:rPr>
        <w:t>:</w:t>
      </w:r>
      <w:r>
        <w:rPr>
          <w:spacing w:val="-11"/>
          <w:sz w:val="22"/>
          <w:u w:val="none"/>
        </w:rPr>
        <w:t> </w:t>
      </w:r>
      <w:r>
        <w:rPr>
          <w:sz w:val="22"/>
          <w:u w:val="none"/>
        </w:rPr>
        <w:t>Applicable</w:t>
      </w:r>
      <w:r>
        <w:rPr>
          <w:spacing w:val="-9"/>
          <w:sz w:val="22"/>
          <w:u w:val="none"/>
        </w:rPr>
        <w:t> </w:t>
      </w:r>
      <w:r>
        <w:rPr>
          <w:sz w:val="22"/>
          <w:u w:val="none"/>
        </w:rPr>
        <w:t>annual</w:t>
      </w:r>
      <w:r>
        <w:rPr>
          <w:spacing w:val="-9"/>
          <w:sz w:val="22"/>
          <w:u w:val="none"/>
        </w:rPr>
        <w:t> </w:t>
      </w:r>
      <w:r>
        <w:rPr>
          <w:sz w:val="22"/>
          <w:u w:val="none"/>
        </w:rPr>
        <w:t>royalty</w:t>
      </w:r>
      <w:r>
        <w:rPr>
          <w:spacing w:val="-9"/>
          <w:sz w:val="22"/>
          <w:u w:val="none"/>
        </w:rPr>
        <w:t> </w:t>
      </w:r>
      <w:r>
        <w:rPr>
          <w:sz w:val="22"/>
          <w:u w:val="none"/>
        </w:rPr>
        <w:t>and</w:t>
      </w:r>
      <w:r>
        <w:rPr>
          <w:spacing w:val="-9"/>
          <w:sz w:val="22"/>
          <w:u w:val="none"/>
        </w:rPr>
        <w:t> </w:t>
      </w:r>
      <w:r>
        <w:rPr>
          <w:sz w:val="22"/>
          <w:u w:val="none"/>
        </w:rPr>
        <w:t>commercialization</w:t>
      </w:r>
      <w:r>
        <w:rPr>
          <w:spacing w:val="-8"/>
          <w:sz w:val="22"/>
          <w:u w:val="none"/>
        </w:rPr>
        <w:t> </w:t>
      </w:r>
      <w:r>
        <w:rPr>
          <w:spacing w:val="-2"/>
          <w:sz w:val="22"/>
          <w:u w:val="none"/>
        </w:rPr>
        <w:t>reporting.</w:t>
      </w:r>
    </w:p>
    <w:p>
      <w:pPr>
        <w:pStyle w:val="ListParagraph"/>
        <w:numPr>
          <w:ilvl w:val="2"/>
          <w:numId w:val="1"/>
        </w:numPr>
        <w:tabs>
          <w:tab w:pos="1799" w:val="left" w:leader="none"/>
        </w:tabs>
        <w:spacing w:line="240" w:lineRule="auto" w:before="38" w:after="0"/>
        <w:ind w:left="1799" w:right="0" w:hanging="585"/>
        <w:jc w:val="left"/>
        <w:rPr>
          <w:sz w:val="22"/>
        </w:rPr>
      </w:pPr>
      <w:r>
        <w:rPr>
          <w:sz w:val="22"/>
          <w:u w:val="thick"/>
        </w:rPr>
        <w:t>Reservation</w:t>
      </w:r>
      <w:r>
        <w:rPr>
          <w:spacing w:val="-7"/>
          <w:sz w:val="22"/>
          <w:u w:val="thick"/>
        </w:rPr>
        <w:t> </w:t>
      </w:r>
      <w:r>
        <w:rPr>
          <w:sz w:val="22"/>
          <w:u w:val="thick"/>
        </w:rPr>
        <w:t>of</w:t>
      </w:r>
      <w:r>
        <w:rPr>
          <w:spacing w:val="-6"/>
          <w:sz w:val="22"/>
          <w:u w:val="thick"/>
        </w:rPr>
        <w:t> </w:t>
      </w:r>
      <w:r>
        <w:rPr>
          <w:spacing w:val="-2"/>
          <w:sz w:val="22"/>
          <w:u w:val="thick"/>
        </w:rPr>
        <w:t>rights</w:t>
      </w:r>
      <w:r>
        <w:rPr>
          <w:spacing w:val="-2"/>
          <w:sz w:val="22"/>
          <w:u w:val="none"/>
        </w:rPr>
        <w:t>:</w:t>
      </w:r>
    </w:p>
    <w:p>
      <w:pPr>
        <w:pStyle w:val="ListParagraph"/>
        <w:numPr>
          <w:ilvl w:val="3"/>
          <w:numId w:val="1"/>
        </w:numPr>
        <w:tabs>
          <w:tab w:pos="2520" w:val="left" w:leader="none"/>
        </w:tabs>
        <w:spacing w:line="276" w:lineRule="auto" w:before="38" w:after="0"/>
        <w:ind w:left="2520" w:right="1" w:hanging="360"/>
        <w:jc w:val="both"/>
        <w:rPr>
          <w:sz w:val="22"/>
        </w:rPr>
      </w:pPr>
      <w:r>
        <w:rPr>
          <w:sz w:val="22"/>
        </w:rPr>
        <w:t>The university reserves the right</w:t>
      </w:r>
      <w:r>
        <w:rPr>
          <w:spacing w:val="-4"/>
          <w:sz w:val="22"/>
        </w:rPr>
        <w:t> </w:t>
      </w:r>
      <w:r>
        <w:rPr>
          <w:sz w:val="22"/>
        </w:rPr>
        <w:t>for</w:t>
      </w:r>
      <w:r>
        <w:rPr>
          <w:spacing w:val="-4"/>
          <w:sz w:val="22"/>
        </w:rPr>
        <w:t> </w:t>
      </w:r>
      <w:r>
        <w:rPr>
          <w:sz w:val="22"/>
        </w:rPr>
        <w:t>itself,</w:t>
      </w:r>
      <w:r>
        <w:rPr>
          <w:spacing w:val="-4"/>
          <w:sz w:val="22"/>
        </w:rPr>
        <w:t> </w:t>
      </w:r>
      <w:r>
        <w:rPr>
          <w:sz w:val="22"/>
        </w:rPr>
        <w:t>and</w:t>
      </w:r>
      <w:r>
        <w:rPr>
          <w:spacing w:val="-4"/>
          <w:sz w:val="22"/>
        </w:rPr>
        <w:t> </w:t>
      </w:r>
      <w:r>
        <w:rPr>
          <w:sz w:val="22"/>
        </w:rPr>
        <w:t>its</w:t>
      </w:r>
      <w:r>
        <w:rPr>
          <w:spacing w:val="-4"/>
          <w:sz w:val="22"/>
        </w:rPr>
        <w:t> </w:t>
      </w:r>
      <w:r>
        <w:rPr>
          <w:sz w:val="22"/>
        </w:rPr>
        <w:t>faculty</w:t>
      </w:r>
      <w:r>
        <w:rPr>
          <w:spacing w:val="-4"/>
          <w:sz w:val="22"/>
        </w:rPr>
        <w:t> </w:t>
      </w:r>
      <w:r>
        <w:rPr>
          <w:sz w:val="22"/>
        </w:rPr>
        <w:t>and</w:t>
      </w:r>
      <w:r>
        <w:rPr>
          <w:spacing w:val="-4"/>
          <w:sz w:val="22"/>
        </w:rPr>
        <w:t> </w:t>
      </w:r>
      <w:r>
        <w:rPr>
          <w:sz w:val="22"/>
        </w:rPr>
        <w:t>staff</w:t>
      </w:r>
      <w:r>
        <w:rPr>
          <w:spacing w:val="-4"/>
          <w:sz w:val="22"/>
        </w:rPr>
        <w:t> </w:t>
      </w:r>
      <w:r>
        <w:rPr>
          <w:sz w:val="22"/>
        </w:rPr>
        <w:t>to:</w:t>
      </w:r>
      <w:r>
        <w:rPr>
          <w:spacing w:val="-4"/>
          <w:sz w:val="22"/>
        </w:rPr>
        <w:t> </w:t>
      </w:r>
      <w:r>
        <w:rPr>
          <w:sz w:val="22"/>
        </w:rPr>
        <w:t>(1) use</w:t>
      </w:r>
      <w:r>
        <w:rPr>
          <w:spacing w:val="-5"/>
          <w:sz w:val="22"/>
        </w:rPr>
        <w:t> </w:t>
      </w:r>
      <w:r>
        <w:rPr>
          <w:sz w:val="22"/>
        </w:rPr>
        <w:t>the</w:t>
      </w:r>
      <w:r>
        <w:rPr>
          <w:spacing w:val="-5"/>
          <w:sz w:val="22"/>
        </w:rPr>
        <w:t> </w:t>
      </w:r>
      <w:r>
        <w:rPr>
          <w:sz w:val="22"/>
        </w:rPr>
        <w:t>licensed</w:t>
      </w:r>
      <w:r>
        <w:rPr>
          <w:spacing w:val="-5"/>
          <w:sz w:val="22"/>
        </w:rPr>
        <w:t> </w:t>
      </w:r>
      <w:r>
        <w:rPr>
          <w:sz w:val="22"/>
        </w:rPr>
        <w:t>Project</w:t>
      </w:r>
      <w:r>
        <w:rPr>
          <w:spacing w:val="-5"/>
          <w:sz w:val="22"/>
        </w:rPr>
        <w:t> </w:t>
      </w:r>
      <w:r>
        <w:rPr>
          <w:sz w:val="22"/>
        </w:rPr>
        <w:t>IP</w:t>
      </w:r>
      <w:r>
        <w:rPr>
          <w:spacing w:val="-5"/>
          <w:sz w:val="22"/>
        </w:rPr>
        <w:t> </w:t>
      </w:r>
      <w:r>
        <w:rPr>
          <w:sz w:val="22"/>
        </w:rPr>
        <w:t>for</w:t>
      </w:r>
      <w:r>
        <w:rPr>
          <w:spacing w:val="-5"/>
          <w:sz w:val="22"/>
        </w:rPr>
        <w:t> </w:t>
      </w:r>
      <w:r>
        <w:rPr>
          <w:sz w:val="22"/>
        </w:rPr>
        <w:t>internal</w:t>
      </w:r>
      <w:r>
        <w:rPr>
          <w:spacing w:val="-5"/>
          <w:sz w:val="22"/>
        </w:rPr>
        <w:t> </w:t>
      </w:r>
      <w:r>
        <w:rPr>
          <w:sz w:val="22"/>
        </w:rPr>
        <w:t>research</w:t>
      </w:r>
      <w:r>
        <w:rPr>
          <w:spacing w:val="-5"/>
          <w:sz w:val="22"/>
        </w:rPr>
        <w:t> </w:t>
      </w:r>
      <w:r>
        <w:rPr>
          <w:sz w:val="22"/>
        </w:rPr>
        <w:t>and</w:t>
      </w:r>
      <w:r>
        <w:rPr>
          <w:spacing w:val="-5"/>
          <w:sz w:val="22"/>
        </w:rPr>
        <w:t> </w:t>
      </w:r>
      <w:r>
        <w:rPr>
          <w:sz w:val="22"/>
        </w:rPr>
        <w:t>educational</w:t>
      </w:r>
      <w:r>
        <w:rPr>
          <w:spacing w:val="-5"/>
          <w:sz w:val="22"/>
        </w:rPr>
        <w:t> </w:t>
      </w:r>
      <w:r>
        <w:rPr>
          <w:sz w:val="22"/>
        </w:rPr>
        <w:t>purposes,</w:t>
      </w:r>
    </w:p>
    <w:p>
      <w:pPr>
        <w:pStyle w:val="BodyText"/>
        <w:spacing w:line="276" w:lineRule="auto"/>
        <w:ind w:left="2520" w:firstLine="0"/>
        <w:jc w:val="both"/>
      </w:pPr>
      <w:r>
        <w:rPr/>
        <w:t>(2) to grant other educational and non-profit institutions the right to use licensed Project IP for their internal research and educational purposes, and (3) to publish or disseminate information about the licensed Project </w:t>
      </w:r>
      <w:r>
        <w:rPr>
          <w:spacing w:val="-4"/>
        </w:rPr>
        <w:t>IP.</w:t>
      </w:r>
    </w:p>
    <w:p>
      <w:pPr>
        <w:pStyle w:val="Heading1"/>
        <w:numPr>
          <w:ilvl w:val="0"/>
          <w:numId w:val="1"/>
        </w:numPr>
        <w:tabs>
          <w:tab w:pos="359" w:val="left" w:leader="none"/>
        </w:tabs>
        <w:spacing w:line="240" w:lineRule="auto" w:before="0" w:after="0"/>
        <w:ind w:left="359" w:right="0" w:hanging="359"/>
        <w:jc w:val="both"/>
      </w:pPr>
      <w:r>
        <w:rPr/>
        <w:t>Process</w:t>
      </w:r>
      <w:r>
        <w:rPr>
          <w:spacing w:val="-7"/>
        </w:rPr>
        <w:t> </w:t>
      </w:r>
      <w:r>
        <w:rPr/>
        <w:t>with</w:t>
      </w:r>
      <w:r>
        <w:rPr>
          <w:spacing w:val="-7"/>
        </w:rPr>
        <w:t> </w:t>
      </w:r>
      <w:r>
        <w:rPr/>
        <w:t>respect</w:t>
      </w:r>
      <w:r>
        <w:rPr>
          <w:spacing w:val="-7"/>
        </w:rPr>
        <w:t> </w:t>
      </w:r>
      <w:r>
        <w:rPr/>
        <w:t>to</w:t>
      </w:r>
      <w:r>
        <w:rPr>
          <w:spacing w:val="-7"/>
        </w:rPr>
        <w:t> </w:t>
      </w:r>
      <w:r>
        <w:rPr>
          <w:spacing w:val="-2"/>
        </w:rPr>
        <w:t>Faculty:</w:t>
      </w:r>
    </w:p>
    <w:p>
      <w:pPr>
        <w:pStyle w:val="ListParagraph"/>
        <w:numPr>
          <w:ilvl w:val="1"/>
          <w:numId w:val="1"/>
        </w:numPr>
        <w:tabs>
          <w:tab w:pos="1079" w:val="left" w:leader="none"/>
        </w:tabs>
        <w:spacing w:line="240" w:lineRule="auto" w:before="37" w:after="0"/>
        <w:ind w:left="1079" w:right="0" w:hanging="359"/>
        <w:jc w:val="both"/>
        <w:rPr>
          <w:sz w:val="22"/>
        </w:rPr>
      </w:pPr>
      <w:r>
        <w:rPr>
          <w:sz w:val="22"/>
        </w:rPr>
        <w:t>Faculty</w:t>
      </w:r>
      <w:r>
        <w:rPr>
          <w:spacing w:val="-8"/>
          <w:sz w:val="22"/>
        </w:rPr>
        <w:t> </w:t>
      </w:r>
      <w:r>
        <w:rPr>
          <w:sz w:val="22"/>
        </w:rPr>
        <w:t>acknowledgement</w:t>
      </w:r>
      <w:r>
        <w:rPr>
          <w:spacing w:val="-8"/>
          <w:sz w:val="22"/>
        </w:rPr>
        <w:t> </w:t>
      </w:r>
      <w:r>
        <w:rPr>
          <w:sz w:val="22"/>
        </w:rPr>
        <w:t>of</w:t>
      </w:r>
      <w:r>
        <w:rPr>
          <w:spacing w:val="-7"/>
          <w:sz w:val="22"/>
        </w:rPr>
        <w:t> </w:t>
      </w:r>
      <w:r>
        <w:rPr>
          <w:sz w:val="22"/>
        </w:rPr>
        <w:t>PI</w:t>
      </w:r>
      <w:r>
        <w:rPr>
          <w:spacing w:val="-8"/>
          <w:sz w:val="22"/>
        </w:rPr>
        <w:t> </w:t>
      </w:r>
      <w:r>
        <w:rPr>
          <w:sz w:val="22"/>
        </w:rPr>
        <w:t>and</w:t>
      </w:r>
      <w:r>
        <w:rPr>
          <w:spacing w:val="-7"/>
          <w:sz w:val="22"/>
        </w:rPr>
        <w:t> </w:t>
      </w:r>
      <w:r>
        <w:rPr>
          <w:sz w:val="22"/>
        </w:rPr>
        <w:t>participating</w:t>
      </w:r>
      <w:r>
        <w:rPr>
          <w:spacing w:val="-8"/>
          <w:sz w:val="22"/>
        </w:rPr>
        <w:t> </w:t>
      </w:r>
      <w:r>
        <w:rPr>
          <w:sz w:val="22"/>
        </w:rPr>
        <w:t>researchers</w:t>
      </w:r>
      <w:r>
        <w:rPr>
          <w:spacing w:val="-7"/>
          <w:sz w:val="22"/>
        </w:rPr>
        <w:t> </w:t>
      </w:r>
      <w:r>
        <w:rPr>
          <w:spacing w:val="-2"/>
          <w:sz w:val="22"/>
        </w:rPr>
        <w:t>obligations</w:t>
      </w:r>
    </w:p>
    <w:p>
      <w:pPr>
        <w:pStyle w:val="ListParagraph"/>
        <w:numPr>
          <w:ilvl w:val="1"/>
          <w:numId w:val="1"/>
        </w:numPr>
        <w:tabs>
          <w:tab w:pos="1078" w:val="left" w:leader="none"/>
          <w:tab w:pos="1080" w:val="left" w:leader="none"/>
        </w:tabs>
        <w:spacing w:line="276" w:lineRule="auto" w:before="38" w:after="0"/>
        <w:ind w:left="1080" w:right="41" w:hanging="360"/>
        <w:jc w:val="both"/>
        <w:rPr>
          <w:sz w:val="22"/>
        </w:rPr>
      </w:pPr>
      <w:r>
        <w:rPr>
          <w:sz w:val="22"/>
        </w:rPr>
        <w:t>Submission</w:t>
      </w:r>
      <w:r>
        <w:rPr>
          <w:spacing w:val="-3"/>
          <w:sz w:val="22"/>
        </w:rPr>
        <w:t> </w:t>
      </w:r>
      <w:r>
        <w:rPr>
          <w:sz w:val="22"/>
        </w:rPr>
        <w:t>of</w:t>
      </w:r>
      <w:r>
        <w:rPr>
          <w:spacing w:val="-3"/>
          <w:sz w:val="22"/>
        </w:rPr>
        <w:t> </w:t>
      </w:r>
      <w:r>
        <w:rPr>
          <w:sz w:val="22"/>
        </w:rPr>
        <w:t>an</w:t>
      </w:r>
      <w:r>
        <w:rPr>
          <w:spacing w:val="-3"/>
          <w:sz w:val="22"/>
        </w:rPr>
        <w:t> </w:t>
      </w:r>
      <w:r>
        <w:rPr>
          <w:sz w:val="22"/>
        </w:rPr>
        <w:t>NTD</w:t>
      </w:r>
      <w:r>
        <w:rPr>
          <w:spacing w:val="-3"/>
          <w:sz w:val="22"/>
        </w:rPr>
        <w:t> </w:t>
      </w:r>
      <w:r>
        <w:rPr>
          <w:sz w:val="22"/>
        </w:rPr>
        <w:t>to</w:t>
      </w:r>
      <w:r>
        <w:rPr>
          <w:spacing w:val="-3"/>
          <w:sz w:val="22"/>
        </w:rPr>
        <w:t> </w:t>
      </w:r>
      <w:r>
        <w:rPr>
          <w:sz w:val="22"/>
        </w:rPr>
        <w:t>IPP,</w:t>
      </w:r>
      <w:r>
        <w:rPr>
          <w:spacing w:val="-3"/>
          <w:sz w:val="22"/>
        </w:rPr>
        <w:t> </w:t>
      </w:r>
      <w:r>
        <w:rPr>
          <w:sz w:val="22"/>
        </w:rPr>
        <w:t>upon</w:t>
      </w:r>
      <w:r>
        <w:rPr>
          <w:spacing w:val="-3"/>
          <w:sz w:val="22"/>
        </w:rPr>
        <w:t> </w:t>
      </w:r>
      <w:r>
        <w:rPr>
          <w:sz w:val="22"/>
        </w:rPr>
        <w:t>completion</w:t>
      </w:r>
      <w:r>
        <w:rPr>
          <w:spacing w:val="-3"/>
          <w:sz w:val="22"/>
        </w:rPr>
        <w:t> </w:t>
      </w:r>
      <w:r>
        <w:rPr>
          <w:sz w:val="22"/>
        </w:rPr>
        <w:t>of</w:t>
      </w:r>
      <w:r>
        <w:rPr>
          <w:spacing w:val="-3"/>
          <w:sz w:val="22"/>
        </w:rPr>
        <w:t> </w:t>
      </w:r>
      <w:r>
        <w:rPr>
          <w:sz w:val="22"/>
        </w:rPr>
        <w:t>the</w:t>
      </w:r>
      <w:r>
        <w:rPr>
          <w:spacing w:val="-3"/>
          <w:sz w:val="22"/>
        </w:rPr>
        <w:t> </w:t>
      </w:r>
      <w:r>
        <w:rPr>
          <w:sz w:val="22"/>
        </w:rPr>
        <w:t>project</w:t>
      </w:r>
      <w:r>
        <w:rPr>
          <w:spacing w:val="-3"/>
          <w:sz w:val="22"/>
        </w:rPr>
        <w:t> </w:t>
      </w:r>
      <w:r>
        <w:rPr>
          <w:sz w:val="22"/>
        </w:rPr>
        <w:t>listing</w:t>
      </w:r>
      <w:r>
        <w:rPr>
          <w:spacing w:val="-3"/>
          <w:sz w:val="22"/>
        </w:rPr>
        <w:t> </w:t>
      </w:r>
      <w:r>
        <w:rPr>
          <w:sz w:val="22"/>
        </w:rPr>
        <w:t>all</w:t>
      </w:r>
      <w:r>
        <w:rPr>
          <w:spacing w:val="-3"/>
          <w:sz w:val="22"/>
        </w:rPr>
        <w:t> </w:t>
      </w:r>
      <w:r>
        <w:rPr>
          <w:sz w:val="22"/>
        </w:rPr>
        <w:t>faculty,</w:t>
      </w:r>
      <w:r>
        <w:rPr>
          <w:spacing w:val="-3"/>
          <w:sz w:val="22"/>
        </w:rPr>
        <w:t> </w:t>
      </w:r>
      <w:r>
        <w:rPr>
          <w:sz w:val="22"/>
        </w:rPr>
        <w:t>staff</w:t>
      </w:r>
      <w:r>
        <w:rPr>
          <w:spacing w:val="-3"/>
          <w:sz w:val="22"/>
        </w:rPr>
        <w:t> </w:t>
      </w:r>
      <w:r>
        <w:rPr>
          <w:sz w:val="22"/>
        </w:rPr>
        <w:t>and students</w:t>
      </w:r>
      <w:r>
        <w:rPr>
          <w:spacing w:val="-5"/>
          <w:sz w:val="22"/>
        </w:rPr>
        <w:t> </w:t>
      </w:r>
      <w:r>
        <w:rPr>
          <w:sz w:val="22"/>
        </w:rPr>
        <w:t>that</w:t>
      </w:r>
      <w:r>
        <w:rPr>
          <w:spacing w:val="-5"/>
          <w:sz w:val="22"/>
        </w:rPr>
        <w:t> </w:t>
      </w:r>
      <w:r>
        <w:rPr>
          <w:sz w:val="22"/>
        </w:rPr>
        <w:t>contributed</w:t>
      </w:r>
      <w:r>
        <w:rPr>
          <w:spacing w:val="-5"/>
          <w:sz w:val="22"/>
        </w:rPr>
        <w:t> </w:t>
      </w:r>
      <w:r>
        <w:rPr>
          <w:sz w:val="22"/>
        </w:rPr>
        <w:t>to</w:t>
      </w:r>
      <w:r>
        <w:rPr>
          <w:spacing w:val="-5"/>
          <w:sz w:val="22"/>
        </w:rPr>
        <w:t> </w:t>
      </w:r>
      <w:r>
        <w:rPr>
          <w:sz w:val="22"/>
        </w:rPr>
        <w:t>the</w:t>
      </w:r>
      <w:r>
        <w:rPr>
          <w:spacing w:val="-5"/>
          <w:sz w:val="22"/>
        </w:rPr>
        <w:t> </w:t>
      </w:r>
      <w:r>
        <w:rPr>
          <w:sz w:val="22"/>
        </w:rPr>
        <w:t>development</w:t>
      </w:r>
      <w:r>
        <w:rPr>
          <w:spacing w:val="-5"/>
          <w:sz w:val="22"/>
        </w:rPr>
        <w:t> </w:t>
      </w:r>
      <w:r>
        <w:rPr>
          <w:sz w:val="22"/>
        </w:rPr>
        <w:t>of</w:t>
      </w:r>
      <w:r>
        <w:rPr>
          <w:spacing w:val="-5"/>
          <w:sz w:val="22"/>
        </w:rPr>
        <w:t> </w:t>
      </w:r>
      <w:r>
        <w:rPr>
          <w:sz w:val="22"/>
        </w:rPr>
        <w:t>the</w:t>
      </w:r>
      <w:r>
        <w:rPr>
          <w:spacing w:val="-5"/>
          <w:sz w:val="22"/>
        </w:rPr>
        <w:t> </w:t>
      </w:r>
      <w:r>
        <w:rPr>
          <w:sz w:val="22"/>
        </w:rPr>
        <w:t>Project</w:t>
      </w:r>
      <w:r>
        <w:rPr>
          <w:spacing w:val="-5"/>
          <w:sz w:val="22"/>
        </w:rPr>
        <w:t> </w:t>
      </w:r>
      <w:r>
        <w:rPr>
          <w:sz w:val="22"/>
        </w:rPr>
        <w:t>IP</w:t>
      </w:r>
      <w:r>
        <w:rPr>
          <w:spacing w:val="-5"/>
          <w:sz w:val="22"/>
        </w:rPr>
        <w:t> </w:t>
      </w:r>
      <w:r>
        <w:rPr>
          <w:sz w:val="22"/>
        </w:rPr>
        <w:t>using</w:t>
      </w:r>
      <w:r>
        <w:rPr>
          <w:spacing w:val="-5"/>
          <w:sz w:val="22"/>
        </w:rPr>
        <w:t> </w:t>
      </w:r>
      <w:r>
        <w:rPr>
          <w:sz w:val="22"/>
        </w:rPr>
        <w:t>IPP’s</w:t>
      </w:r>
      <w:r>
        <w:rPr>
          <w:spacing w:val="-5"/>
          <w:sz w:val="22"/>
        </w:rPr>
        <w:t> </w:t>
      </w:r>
      <w:hyperlink r:id="rId5">
        <w:r>
          <w:rPr>
            <w:color w:val="1154CC"/>
            <w:sz w:val="22"/>
            <w:u w:val="thick" w:color="1154CC"/>
          </w:rPr>
          <w:t>Inventor</w:t>
        </w:r>
        <w:r>
          <w:rPr>
            <w:color w:val="1154CC"/>
            <w:spacing w:val="-5"/>
            <w:sz w:val="22"/>
            <w:u w:val="thick" w:color="1154CC"/>
          </w:rPr>
          <w:t> </w:t>
        </w:r>
        <w:r>
          <w:rPr>
            <w:color w:val="1154CC"/>
            <w:sz w:val="22"/>
            <w:u w:val="thick" w:color="1154CC"/>
          </w:rPr>
          <w:t>Portal</w:t>
        </w:r>
      </w:hyperlink>
      <w:r>
        <w:rPr>
          <w:sz w:val="22"/>
          <w:u w:val="none"/>
        </w:rPr>
        <w:t>.</w:t>
      </w:r>
    </w:p>
    <w:p>
      <w:pPr>
        <w:pStyle w:val="ListParagraph"/>
        <w:numPr>
          <w:ilvl w:val="1"/>
          <w:numId w:val="1"/>
        </w:numPr>
        <w:tabs>
          <w:tab w:pos="1078" w:val="left" w:leader="none"/>
          <w:tab w:pos="1080" w:val="left" w:leader="none"/>
        </w:tabs>
        <w:spacing w:line="276" w:lineRule="auto" w:before="0" w:after="0"/>
        <w:ind w:left="1080" w:right="188" w:hanging="360"/>
        <w:jc w:val="both"/>
        <w:rPr>
          <w:sz w:val="22"/>
        </w:rPr>
      </w:pPr>
      <w:r>
        <w:rPr>
          <w:sz w:val="22"/>
        </w:rPr>
        <w:t>Listing (in the SOW) of all pre-existing, university-owned intellectual property (NTDs, patent</w:t>
      </w:r>
      <w:r>
        <w:rPr>
          <w:spacing w:val="-5"/>
          <w:sz w:val="22"/>
        </w:rPr>
        <w:t> </w:t>
      </w:r>
      <w:r>
        <w:rPr>
          <w:sz w:val="22"/>
        </w:rPr>
        <w:t>applications,</w:t>
      </w:r>
      <w:r>
        <w:rPr>
          <w:spacing w:val="-5"/>
          <w:sz w:val="22"/>
        </w:rPr>
        <w:t> </w:t>
      </w:r>
      <w:r>
        <w:rPr>
          <w:sz w:val="22"/>
        </w:rPr>
        <w:t>software)</w:t>
      </w:r>
      <w:r>
        <w:rPr>
          <w:spacing w:val="-5"/>
          <w:sz w:val="22"/>
        </w:rPr>
        <w:t> </w:t>
      </w:r>
      <w:r>
        <w:rPr>
          <w:sz w:val="22"/>
        </w:rPr>
        <w:t>developed</w:t>
      </w:r>
      <w:r>
        <w:rPr>
          <w:spacing w:val="-6"/>
          <w:sz w:val="22"/>
        </w:rPr>
        <w:t> </w:t>
      </w:r>
      <w:r>
        <w:rPr>
          <w:sz w:val="22"/>
        </w:rPr>
        <w:t>by</w:t>
      </w:r>
      <w:r>
        <w:rPr>
          <w:spacing w:val="-5"/>
          <w:sz w:val="22"/>
        </w:rPr>
        <w:t> </w:t>
      </w:r>
      <w:r>
        <w:rPr>
          <w:sz w:val="22"/>
        </w:rPr>
        <w:t>the</w:t>
      </w:r>
      <w:r>
        <w:rPr>
          <w:spacing w:val="-5"/>
          <w:sz w:val="22"/>
        </w:rPr>
        <w:t> </w:t>
      </w:r>
      <w:r>
        <w:rPr>
          <w:sz w:val="22"/>
        </w:rPr>
        <w:t>PI/Co-PI’s</w:t>
      </w:r>
      <w:r>
        <w:rPr>
          <w:spacing w:val="-5"/>
          <w:sz w:val="22"/>
        </w:rPr>
        <w:t> </w:t>
      </w:r>
      <w:r>
        <w:rPr>
          <w:sz w:val="22"/>
        </w:rPr>
        <w:t>laboratories</w:t>
      </w:r>
      <w:r>
        <w:rPr>
          <w:spacing w:val="-6"/>
          <w:sz w:val="22"/>
        </w:rPr>
        <w:t> </w:t>
      </w:r>
      <w:r>
        <w:rPr>
          <w:sz w:val="22"/>
        </w:rPr>
        <w:t>that</w:t>
      </w:r>
      <w:r>
        <w:rPr>
          <w:spacing w:val="-5"/>
          <w:sz w:val="22"/>
        </w:rPr>
        <w:t> </w:t>
      </w:r>
      <w:r>
        <w:rPr>
          <w:sz w:val="22"/>
        </w:rPr>
        <w:t>will</w:t>
      </w:r>
      <w:r>
        <w:rPr>
          <w:spacing w:val="-5"/>
          <w:sz w:val="22"/>
        </w:rPr>
        <w:t> </w:t>
      </w:r>
      <w:r>
        <w:rPr>
          <w:sz w:val="22"/>
        </w:rPr>
        <w:t>be</w:t>
      </w:r>
      <w:r>
        <w:rPr>
          <w:spacing w:val="-5"/>
          <w:sz w:val="22"/>
        </w:rPr>
        <w:t> </w:t>
      </w:r>
      <w:r>
        <w:rPr>
          <w:sz w:val="22"/>
        </w:rPr>
        <w:t>used in carrying out the project.</w:t>
      </w:r>
    </w:p>
    <w:sectPr>
      <w:pgSz w:w="12240" w:h="15840"/>
      <w:pgMar w:top="136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bCs/>
        <w:i w:val="0"/>
        <w:iCs w:val="0"/>
        <w:spacing w:val="-1"/>
        <w:w w:val="100"/>
        <w:sz w:val="22"/>
        <w:szCs w:val="22"/>
        <w:lang w:val="en-US" w:eastAsia="en-US" w:bidi="ar-SA"/>
      </w:rPr>
    </w:lvl>
    <w:lvl w:ilvl="1">
      <w:start w:val="1"/>
      <w:numFmt w:val="lowerLetter"/>
      <w:lvlText w:val="%2."/>
      <w:lvlJc w:val="left"/>
      <w:pPr>
        <w:ind w:left="1080" w:hanging="360"/>
        <w:jc w:val="left"/>
      </w:pPr>
      <w:rPr>
        <w:rFonts w:hint="default" w:ascii="Times New Roman" w:hAnsi="Times New Roman" w:eastAsia="Times New Roman" w:cs="Times New Roman"/>
        <w:b/>
        <w:bCs/>
        <w:i w:val="0"/>
        <w:iCs w:val="0"/>
        <w:spacing w:val="-1"/>
        <w:w w:val="100"/>
        <w:sz w:val="22"/>
        <w:szCs w:val="22"/>
        <w:lang w:val="en-US" w:eastAsia="en-US" w:bidi="ar-SA"/>
      </w:rPr>
    </w:lvl>
    <w:lvl w:ilvl="2">
      <w:start w:val="1"/>
      <w:numFmt w:val="lowerRoman"/>
      <w:lvlText w:val="%3."/>
      <w:lvlJc w:val="left"/>
      <w:pPr>
        <w:ind w:left="1800" w:hanging="477"/>
        <w:jc w:val="right"/>
      </w:pPr>
      <w:rPr>
        <w:rFonts w:hint="default" w:ascii="Times New Roman" w:hAnsi="Times New Roman" w:eastAsia="Times New Roman" w:cs="Times New Roman"/>
        <w:b w:val="0"/>
        <w:bCs w:val="0"/>
        <w:i w:val="0"/>
        <w:iCs w:val="0"/>
        <w:spacing w:val="-1"/>
        <w:w w:val="100"/>
        <w:sz w:val="22"/>
        <w:szCs w:val="22"/>
        <w:lang w:val="en-US" w:eastAsia="en-US" w:bidi="ar-SA"/>
      </w:rPr>
    </w:lvl>
    <w:lvl w:ilvl="3">
      <w:start w:val="1"/>
      <w:numFmt w:val="decimal"/>
      <w:lvlText w:val="%4."/>
      <w:lvlJc w:val="left"/>
      <w:pPr>
        <w:ind w:left="2520" w:hanging="36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4">
      <w:start w:val="0"/>
      <w:numFmt w:val="bullet"/>
      <w:lvlText w:val="•"/>
      <w:lvlJc w:val="left"/>
      <w:pPr>
        <w:ind w:left="3445" w:hanging="360"/>
      </w:pPr>
      <w:rPr>
        <w:rFonts w:hint="default"/>
        <w:lang w:val="en-US" w:eastAsia="en-US" w:bidi="ar-SA"/>
      </w:rPr>
    </w:lvl>
    <w:lvl w:ilvl="5">
      <w:start w:val="0"/>
      <w:numFmt w:val="bullet"/>
      <w:lvlText w:val="•"/>
      <w:lvlJc w:val="left"/>
      <w:pPr>
        <w:ind w:left="437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222" w:hanging="360"/>
      </w:pPr>
      <w:rPr>
        <w:rFonts w:hint="default"/>
        <w:lang w:val="en-US" w:eastAsia="en-US" w:bidi="ar-SA"/>
      </w:rPr>
    </w:lvl>
    <w:lvl w:ilvl="8">
      <w:start w:val="0"/>
      <w:numFmt w:val="bullet"/>
      <w:lvlText w:val="•"/>
      <w:lvlJc w:val="left"/>
      <w:pPr>
        <w:ind w:left="71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800" w:hanging="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59" w:hanging="359"/>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inteum.com/stonybrook/InventorPortal/"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CLEAR-IP (Public Use and Available for Download)</dc:title>
  <dcterms:created xsi:type="dcterms:W3CDTF">2026-03-12T17:13:07Z</dcterms:created>
  <dcterms:modified xsi:type="dcterms:W3CDTF">2026-03-12T17:13:07Z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Producer">
    <vt:lpwstr>Skia/PDF m141 Google Docs Renderer</vt:lpwstr>
  </property>
  <property fmtid="{D5CDD505-2E9C-101B-9397-08002B2CF9AE}" pid="4" name="LastSaved">
    <vt:filetime>2026-03-12T00:00:00Z</vt:filetime>
  </property>
</Properties>
</file>