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70"/>
      </w:pPr>
      <w:r>
        <w:rPr>
          <w:color w:val="365F91"/>
        </w:rPr>
        <w:t>ESE</w:t>
      </w:r>
      <w:r>
        <w:rPr>
          <w:color w:val="365F91"/>
          <w:spacing w:val="-2"/>
        </w:rPr>
        <w:t> </w:t>
      </w:r>
      <w:r>
        <w:rPr>
          <w:color w:val="365F91"/>
        </w:rPr>
        <w:t>538: Nanoelectronics, Spring</w:t>
      </w:r>
      <w:r>
        <w:rPr>
          <w:color w:val="365F91"/>
          <w:spacing w:val="-2"/>
        </w:rPr>
        <w:t> </w:t>
      </w:r>
      <w:r>
        <w:rPr>
          <w:color w:val="365F91"/>
          <w:spacing w:val="-4"/>
        </w:rPr>
        <w:t>2025</w:t>
      </w:r>
    </w:p>
    <w:p>
      <w:pPr>
        <w:pStyle w:val="BodyText"/>
        <w:rPr>
          <w:b/>
          <w:sz w:val="15"/>
        </w:rPr>
      </w:pPr>
    </w:p>
    <w:tbl>
      <w:tblPr>
        <w:tblW w:w="0" w:type="auto"/>
        <w:jc w:val="left"/>
        <w:tblInd w:w="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55"/>
        <w:gridCol w:w="4167"/>
      </w:tblGrid>
      <w:tr>
        <w:trPr>
          <w:trHeight w:val="311" w:hRule="atLeast"/>
        </w:trPr>
        <w:tc>
          <w:tcPr>
            <w:tcW w:w="1855" w:type="dxa"/>
            <w:tcBorders>
              <w:top w:val="single" w:sz="4" w:space="0" w:color="221F1F"/>
              <w:bottom w:val="single" w:sz="4" w:space="0" w:color="221F1F"/>
            </w:tcBorders>
            <w:shd w:val="clear" w:color="auto" w:fill="EDEBE0"/>
          </w:tcPr>
          <w:p>
            <w:pPr>
              <w:pStyle w:val="TableParagraph"/>
              <w:spacing w:before="1"/>
              <w:ind w:left="9"/>
              <w:rPr>
                <w:b/>
                <w:i/>
                <w:sz w:val="24"/>
              </w:rPr>
            </w:pPr>
            <w:r>
              <w:rPr>
                <w:b/>
                <w:i/>
                <w:spacing w:val="-2"/>
                <w:sz w:val="24"/>
              </w:rPr>
              <w:t>Instructor</w:t>
            </w:r>
          </w:p>
        </w:tc>
        <w:tc>
          <w:tcPr>
            <w:tcW w:w="4167" w:type="dxa"/>
            <w:tcBorders>
              <w:top w:val="single" w:sz="4" w:space="0" w:color="221F1F"/>
              <w:bottom w:val="single" w:sz="4" w:space="0" w:color="221F1F"/>
            </w:tcBorders>
            <w:shd w:val="clear" w:color="auto" w:fill="EDEBE0"/>
          </w:tcPr>
          <w:p>
            <w:pPr>
              <w:pStyle w:val="TableParagraph"/>
              <w:spacing w:before="1"/>
              <w:ind w:left="387"/>
              <w:rPr>
                <w:b/>
                <w:i/>
                <w:sz w:val="24"/>
              </w:rPr>
            </w:pPr>
            <w:r>
              <w:rPr>
                <w:b/>
                <w:i/>
                <w:spacing w:val="-2"/>
                <w:sz w:val="24"/>
              </w:rPr>
              <w:t>Email</w:t>
            </w:r>
          </w:p>
        </w:tc>
      </w:tr>
      <w:tr>
        <w:trPr>
          <w:trHeight w:val="354" w:hRule="atLeast"/>
        </w:trPr>
        <w:tc>
          <w:tcPr>
            <w:tcW w:w="1855" w:type="dxa"/>
            <w:tcBorders>
              <w:top w:val="single" w:sz="4" w:space="0" w:color="221F1F"/>
              <w:bottom w:val="single" w:sz="4" w:space="0" w:color="221F1F"/>
            </w:tcBorders>
          </w:tcPr>
          <w:p>
            <w:pPr>
              <w:pStyle w:val="TableParagraph"/>
              <w:spacing w:line="274" w:lineRule="exact"/>
              <w:ind w:left="9"/>
              <w:rPr>
                <w:sz w:val="24"/>
              </w:rPr>
            </w:pPr>
            <w:r>
              <w:rPr>
                <w:sz w:val="24"/>
              </w:rPr>
              <w:t>Vera </w:t>
            </w:r>
            <w:r>
              <w:rPr>
                <w:spacing w:val="-2"/>
                <w:sz w:val="24"/>
              </w:rPr>
              <w:t>Gorfinkel</w:t>
            </w:r>
          </w:p>
        </w:tc>
        <w:tc>
          <w:tcPr>
            <w:tcW w:w="4167" w:type="dxa"/>
            <w:tcBorders>
              <w:top w:val="single" w:sz="4" w:space="0" w:color="221F1F"/>
              <w:bottom w:val="single" w:sz="4" w:space="0" w:color="221F1F"/>
            </w:tcBorders>
          </w:tcPr>
          <w:p>
            <w:pPr>
              <w:pStyle w:val="TableParagraph"/>
              <w:spacing w:line="274" w:lineRule="exact"/>
              <w:ind w:left="387"/>
              <w:rPr>
                <w:sz w:val="24"/>
              </w:rPr>
            </w:pPr>
            <w:hyperlink r:id="rId6">
              <w:r>
                <w:rPr>
                  <w:spacing w:val="-2"/>
                  <w:sz w:val="24"/>
                </w:rPr>
                <w:t>vera.gorfinkel@stonybrook.edu</w:t>
              </w:r>
            </w:hyperlink>
          </w:p>
        </w:tc>
      </w:tr>
    </w:tbl>
    <w:p>
      <w:pPr>
        <w:spacing w:before="173"/>
        <w:ind w:left="830" w:right="0" w:firstLine="0"/>
        <w:jc w:val="left"/>
        <w:rPr>
          <w:sz w:val="22"/>
        </w:rPr>
      </w:pPr>
      <w:r>
        <w:rPr>
          <w:sz w:val="22"/>
        </w:rPr>
        <w:t>3</w:t>
      </w:r>
      <w:r>
        <w:rPr>
          <w:spacing w:val="-4"/>
          <w:sz w:val="22"/>
        </w:rPr>
        <w:t> </w:t>
      </w:r>
      <w:r>
        <w:rPr>
          <w:sz w:val="22"/>
        </w:rPr>
        <w:t>credits,</w:t>
      </w:r>
      <w:r>
        <w:rPr>
          <w:spacing w:val="-4"/>
          <w:sz w:val="22"/>
        </w:rPr>
        <w:t> </w:t>
      </w:r>
      <w:r>
        <w:rPr>
          <w:sz w:val="22"/>
        </w:rPr>
        <w:t>Letter</w:t>
      </w:r>
      <w:r>
        <w:rPr>
          <w:spacing w:val="-5"/>
          <w:sz w:val="22"/>
        </w:rPr>
        <w:t> </w:t>
      </w:r>
      <w:r>
        <w:rPr>
          <w:sz w:val="22"/>
        </w:rPr>
        <w:t>graded</w:t>
      </w:r>
      <w:r>
        <w:rPr>
          <w:spacing w:val="-4"/>
          <w:sz w:val="22"/>
        </w:rPr>
        <w:t> </w:t>
      </w:r>
      <w:r>
        <w:rPr>
          <w:sz w:val="22"/>
        </w:rPr>
        <w:t>(A,</w:t>
      </w:r>
      <w:r>
        <w:rPr>
          <w:spacing w:val="-4"/>
          <w:sz w:val="22"/>
        </w:rPr>
        <w:t> </w:t>
      </w:r>
      <w:r>
        <w:rPr>
          <w:sz w:val="22"/>
        </w:rPr>
        <w:t>A-,</w:t>
      </w:r>
      <w:r>
        <w:rPr>
          <w:spacing w:val="-4"/>
          <w:sz w:val="22"/>
        </w:rPr>
        <w:t> </w:t>
      </w:r>
      <w:r>
        <w:rPr>
          <w:sz w:val="22"/>
        </w:rPr>
        <w:t>B+,</w:t>
      </w:r>
      <w:r>
        <w:rPr>
          <w:spacing w:val="-4"/>
          <w:sz w:val="22"/>
        </w:rPr>
        <w:t> </w:t>
      </w:r>
      <w:r>
        <w:rPr>
          <w:spacing w:val="-2"/>
          <w:sz w:val="22"/>
        </w:rPr>
        <w:t>etc.)</w:t>
      </w:r>
    </w:p>
    <w:p>
      <w:pPr>
        <w:spacing w:before="39"/>
        <w:ind w:left="830" w:right="0" w:firstLine="0"/>
        <w:jc w:val="left"/>
        <w:rPr>
          <w:sz w:val="22"/>
        </w:rPr>
      </w:pPr>
      <w:r>
        <w:rPr>
          <w:sz w:val="22"/>
        </w:rPr>
        <w:t>This</w:t>
      </w:r>
      <w:r>
        <w:rPr>
          <w:spacing w:val="-5"/>
          <w:sz w:val="22"/>
        </w:rPr>
        <w:t> </w:t>
      </w:r>
      <w:r>
        <w:rPr>
          <w:sz w:val="22"/>
        </w:rPr>
        <w:t>course</w:t>
      </w:r>
      <w:r>
        <w:rPr>
          <w:spacing w:val="-5"/>
          <w:sz w:val="22"/>
        </w:rPr>
        <w:t> </w:t>
      </w:r>
      <w:r>
        <w:rPr>
          <w:sz w:val="22"/>
        </w:rPr>
        <w:t>will</w:t>
      </w:r>
      <w:r>
        <w:rPr>
          <w:spacing w:val="-2"/>
          <w:sz w:val="22"/>
        </w:rPr>
        <w:t> </w:t>
      </w:r>
      <w:r>
        <w:rPr>
          <w:sz w:val="22"/>
        </w:rPr>
        <w:t>meet</w:t>
      </w:r>
      <w:r>
        <w:rPr>
          <w:spacing w:val="-3"/>
          <w:sz w:val="22"/>
        </w:rPr>
        <w:t> </w:t>
      </w:r>
      <w:r>
        <w:rPr>
          <w:sz w:val="22"/>
        </w:rPr>
        <w:t>once</w:t>
      </w:r>
      <w:r>
        <w:rPr>
          <w:spacing w:val="-3"/>
          <w:sz w:val="22"/>
        </w:rPr>
        <w:t> </w:t>
      </w:r>
      <w:r>
        <w:rPr>
          <w:sz w:val="22"/>
        </w:rPr>
        <w:t>a</w:t>
      </w:r>
      <w:r>
        <w:rPr>
          <w:spacing w:val="-5"/>
          <w:sz w:val="22"/>
        </w:rPr>
        <w:t> </w:t>
      </w:r>
      <w:r>
        <w:rPr>
          <w:sz w:val="22"/>
        </w:rPr>
        <w:t>week</w:t>
      </w:r>
      <w:r>
        <w:rPr>
          <w:spacing w:val="-5"/>
          <w:sz w:val="22"/>
        </w:rPr>
        <w:t> </w:t>
      </w:r>
      <w:r>
        <w:rPr>
          <w:sz w:val="22"/>
        </w:rPr>
        <w:t>for</w:t>
      </w:r>
      <w:r>
        <w:rPr>
          <w:spacing w:val="-2"/>
          <w:sz w:val="22"/>
        </w:rPr>
        <w:t> </w:t>
      </w:r>
      <w:r>
        <w:rPr>
          <w:sz w:val="22"/>
        </w:rPr>
        <w:t>2</w:t>
      </w:r>
      <w:r>
        <w:rPr>
          <w:spacing w:val="-4"/>
          <w:sz w:val="22"/>
        </w:rPr>
        <w:t> </w:t>
      </w:r>
      <w:r>
        <w:rPr>
          <w:sz w:val="22"/>
        </w:rPr>
        <w:t>hours</w:t>
      </w:r>
      <w:r>
        <w:rPr>
          <w:spacing w:val="-4"/>
          <w:sz w:val="22"/>
        </w:rPr>
        <w:t> </w:t>
      </w:r>
      <w:r>
        <w:rPr>
          <w:sz w:val="22"/>
        </w:rPr>
        <w:t>and</w:t>
      </w:r>
      <w:r>
        <w:rPr>
          <w:spacing w:val="-4"/>
          <w:sz w:val="22"/>
        </w:rPr>
        <w:t> </w:t>
      </w:r>
      <w:r>
        <w:rPr>
          <w:sz w:val="22"/>
        </w:rPr>
        <w:t>50</w:t>
      </w:r>
      <w:r>
        <w:rPr>
          <w:spacing w:val="-3"/>
          <w:sz w:val="22"/>
        </w:rPr>
        <w:t> </w:t>
      </w:r>
      <w:r>
        <w:rPr>
          <w:spacing w:val="-2"/>
          <w:sz w:val="22"/>
        </w:rPr>
        <w:t>minutes.</w:t>
      </w:r>
    </w:p>
    <w:p>
      <w:pPr>
        <w:spacing w:before="38"/>
        <w:ind w:left="830" w:right="0" w:firstLine="0"/>
        <w:jc w:val="left"/>
        <w:rPr>
          <w:sz w:val="22"/>
        </w:rPr>
      </w:pPr>
      <w:r>
        <w:rPr>
          <w:b/>
          <w:sz w:val="22"/>
        </w:rPr>
        <w:t>Syllabus</w:t>
      </w:r>
      <w:r>
        <w:rPr>
          <w:b/>
          <w:spacing w:val="-7"/>
          <w:sz w:val="22"/>
        </w:rPr>
        <w:t> </w:t>
      </w:r>
      <w:r>
        <w:rPr>
          <w:b/>
          <w:sz w:val="22"/>
        </w:rPr>
        <w:t>author</w:t>
      </w:r>
      <w:r>
        <w:rPr>
          <w:sz w:val="22"/>
        </w:rPr>
        <w:t>:</w:t>
      </w:r>
      <w:r>
        <w:rPr>
          <w:spacing w:val="-7"/>
          <w:sz w:val="22"/>
        </w:rPr>
        <w:t> </w:t>
      </w:r>
      <w:r>
        <w:rPr>
          <w:sz w:val="22"/>
        </w:rPr>
        <w:t>Vera</w:t>
      </w:r>
      <w:r>
        <w:rPr>
          <w:spacing w:val="-8"/>
          <w:sz w:val="22"/>
        </w:rPr>
        <w:t> </w:t>
      </w:r>
      <w:r>
        <w:rPr>
          <w:sz w:val="22"/>
        </w:rPr>
        <w:t>Gorfinkel</w:t>
      </w:r>
      <w:r>
        <w:rPr>
          <w:spacing w:val="-6"/>
          <w:sz w:val="22"/>
        </w:rPr>
        <w:t> </w:t>
      </w:r>
      <w:r>
        <w:rPr>
          <w:spacing w:val="-2"/>
          <w:sz w:val="22"/>
        </w:rPr>
        <w:t>&lt;</w:t>
      </w:r>
      <w:hyperlink r:id="rId6">
        <w:r>
          <w:rPr>
            <w:spacing w:val="-2"/>
            <w:sz w:val="22"/>
          </w:rPr>
          <w:t>vera.gorfinkel@stonybrook.edu</w:t>
        </w:r>
      </w:hyperlink>
      <w:r>
        <w:rPr>
          <w:spacing w:val="-2"/>
          <w:sz w:val="22"/>
        </w:rPr>
        <w:t>&gt;</w:t>
      </w:r>
    </w:p>
    <w:p>
      <w:pPr>
        <w:pStyle w:val="BodyText"/>
        <w:spacing w:before="158"/>
        <w:rPr>
          <w:sz w:val="22"/>
        </w:rPr>
      </w:pPr>
    </w:p>
    <w:p>
      <w:pPr>
        <w:pStyle w:val="Heading1"/>
        <w:spacing w:before="0"/>
        <w:ind w:left="332"/>
      </w:pPr>
      <w:r>
        <w:rPr>
          <w:color w:val="365F91"/>
          <w:spacing w:val="-2"/>
        </w:rPr>
        <w:t>Description</w:t>
      </w:r>
    </w:p>
    <w:p>
      <w:pPr>
        <w:pStyle w:val="BodyText"/>
        <w:spacing w:before="54"/>
        <w:ind w:left="290" w:right="108" w:firstLine="540"/>
        <w:jc w:val="both"/>
      </w:pPr>
      <w:r>
        <w:rPr/>
        <w:t>The major goals and objectives are to provide graduate students with knowledge and understanding of physical background and applications of nanoelectronics. The course will cover electrical and optical properties of materials and nanostructures, fabrication of nanostructures, nanoelectronic devices including resonant-tunneling devices, transistors, and single-electron transfer devices, as well as applications of nanotechnologies in molecular biology and medicine.</w:t>
      </w:r>
    </w:p>
    <w:p>
      <w:pPr>
        <w:pStyle w:val="BodyText"/>
        <w:spacing w:before="17"/>
      </w:pPr>
    </w:p>
    <w:p>
      <w:pPr>
        <w:pStyle w:val="BodyText"/>
        <w:spacing w:line="276" w:lineRule="auto"/>
        <w:ind w:left="1528" w:hanging="1278"/>
      </w:pPr>
      <w:r>
        <w:rPr>
          <w:b/>
          <w:color w:val="365F91"/>
        </w:rPr>
        <w:t>Prerequisites:</w:t>
      </w:r>
      <w:r>
        <w:rPr>
          <w:b/>
          <w:color w:val="365F91"/>
          <w:spacing w:val="40"/>
        </w:rPr>
        <w:t> </w:t>
      </w:r>
      <w:r>
        <w:rPr/>
        <w:t>Undergraduate</w:t>
      </w:r>
      <w:r>
        <w:rPr>
          <w:spacing w:val="-3"/>
        </w:rPr>
        <w:t> </w:t>
      </w:r>
      <w:r>
        <w:rPr/>
        <w:t>students</w:t>
      </w:r>
      <w:r>
        <w:rPr>
          <w:spacing w:val="-3"/>
        </w:rPr>
        <w:t> </w:t>
      </w:r>
      <w:r>
        <w:rPr/>
        <w:t>need</w:t>
      </w:r>
      <w:r>
        <w:rPr>
          <w:spacing w:val="-3"/>
        </w:rPr>
        <w:t> </w:t>
      </w:r>
      <w:r>
        <w:rPr/>
        <w:t>permission</w:t>
      </w:r>
      <w:r>
        <w:rPr>
          <w:spacing w:val="-3"/>
        </w:rPr>
        <w:t> </w:t>
      </w:r>
      <w:r>
        <w:rPr/>
        <w:t>from</w:t>
      </w:r>
      <w:r>
        <w:rPr>
          <w:spacing w:val="-4"/>
        </w:rPr>
        <w:t> </w:t>
      </w:r>
      <w:r>
        <w:rPr/>
        <w:t>the</w:t>
      </w:r>
      <w:r>
        <w:rPr>
          <w:spacing w:val="-2"/>
        </w:rPr>
        <w:t> </w:t>
      </w:r>
      <w:r>
        <w:rPr/>
        <w:t>instructor</w:t>
      </w:r>
      <w:r>
        <w:rPr>
          <w:spacing w:val="-3"/>
        </w:rPr>
        <w:t> </w:t>
      </w:r>
      <w:r>
        <w:rPr/>
        <w:t>to</w:t>
      </w:r>
      <w:r>
        <w:rPr>
          <w:spacing w:val="-3"/>
        </w:rPr>
        <w:t> </w:t>
      </w:r>
      <w:r>
        <w:rPr/>
        <w:t>be</w:t>
      </w:r>
      <w:r>
        <w:rPr>
          <w:spacing w:val="-3"/>
        </w:rPr>
        <w:t> </w:t>
      </w:r>
      <w:r>
        <w:rPr/>
        <w:t>enrolled</w:t>
      </w:r>
      <w:r>
        <w:rPr>
          <w:spacing w:val="-3"/>
        </w:rPr>
        <w:t> </w:t>
      </w:r>
      <w:r>
        <w:rPr/>
        <w:t>in</w:t>
      </w:r>
      <w:r>
        <w:rPr>
          <w:spacing w:val="-3"/>
        </w:rPr>
        <w:t> </w:t>
      </w:r>
      <w:r>
        <w:rPr/>
        <w:t>the </w:t>
      </w:r>
      <w:r>
        <w:rPr>
          <w:spacing w:val="-2"/>
        </w:rPr>
        <w:t>course.</w:t>
      </w:r>
    </w:p>
    <w:p>
      <w:pPr>
        <w:pStyle w:val="Heading1"/>
        <w:spacing w:line="275" w:lineRule="exact" w:before="202"/>
        <w:ind w:left="332"/>
      </w:pPr>
      <w:r>
        <w:rPr>
          <w:color w:val="365F91"/>
        </w:rPr>
        <w:t>Course</w:t>
      </w:r>
      <w:r>
        <w:rPr>
          <w:color w:val="365F91"/>
          <w:spacing w:val="-2"/>
        </w:rPr>
        <w:t> </w:t>
      </w:r>
      <w:r>
        <w:rPr>
          <w:color w:val="365F91"/>
        </w:rPr>
        <w:t>objectives/Student</w:t>
      </w:r>
      <w:r>
        <w:rPr>
          <w:color w:val="365F91"/>
          <w:spacing w:val="-1"/>
        </w:rPr>
        <w:t> </w:t>
      </w:r>
      <w:r>
        <w:rPr>
          <w:color w:val="365F91"/>
        </w:rPr>
        <w:t>learning</w:t>
      </w:r>
      <w:r>
        <w:rPr>
          <w:color w:val="365F91"/>
          <w:spacing w:val="-1"/>
        </w:rPr>
        <w:t> </w:t>
      </w:r>
      <w:r>
        <w:rPr>
          <w:color w:val="365F91"/>
          <w:spacing w:val="-2"/>
        </w:rPr>
        <w:t>outcomes:</w:t>
      </w:r>
    </w:p>
    <w:p>
      <w:pPr>
        <w:spacing w:line="276" w:lineRule="auto" w:before="0"/>
        <w:ind w:left="110" w:right="0" w:firstLine="222"/>
        <w:jc w:val="left"/>
        <w:rPr>
          <w:sz w:val="22"/>
        </w:rPr>
      </w:pPr>
      <w:r>
        <w:rPr>
          <w:sz w:val="22"/>
        </w:rPr>
        <w:t>The course intends to give students a broad understanding of fundamentals, fabrication technologies and applications of nanoscale structures. Students will also be trained for literature study and critique, oral presentation,</w:t>
      </w:r>
      <w:r>
        <w:rPr>
          <w:spacing w:val="-4"/>
          <w:sz w:val="22"/>
        </w:rPr>
        <w:t> </w:t>
      </w:r>
      <w:r>
        <w:rPr>
          <w:sz w:val="22"/>
        </w:rPr>
        <w:t>problem</w:t>
      </w:r>
      <w:r>
        <w:rPr>
          <w:spacing w:val="-6"/>
          <w:sz w:val="22"/>
        </w:rPr>
        <w:t> </w:t>
      </w:r>
      <w:r>
        <w:rPr>
          <w:sz w:val="22"/>
        </w:rPr>
        <w:t>formulation,</w:t>
      </w:r>
      <w:r>
        <w:rPr>
          <w:spacing w:val="-3"/>
          <w:sz w:val="22"/>
        </w:rPr>
        <w:t> </w:t>
      </w:r>
      <w:r>
        <w:rPr>
          <w:sz w:val="22"/>
        </w:rPr>
        <w:t>solution</w:t>
      </w:r>
      <w:r>
        <w:rPr>
          <w:spacing w:val="-3"/>
          <w:sz w:val="22"/>
        </w:rPr>
        <w:t> </w:t>
      </w:r>
      <w:r>
        <w:rPr>
          <w:sz w:val="22"/>
        </w:rPr>
        <w:t>development,</w:t>
      </w:r>
      <w:r>
        <w:rPr>
          <w:spacing w:val="-4"/>
          <w:sz w:val="22"/>
        </w:rPr>
        <w:t> </w:t>
      </w:r>
      <w:r>
        <w:rPr>
          <w:sz w:val="22"/>
        </w:rPr>
        <w:t>and</w:t>
      </w:r>
      <w:r>
        <w:rPr>
          <w:spacing w:val="-3"/>
          <w:sz w:val="22"/>
        </w:rPr>
        <w:t> </w:t>
      </w:r>
      <w:r>
        <w:rPr>
          <w:sz w:val="22"/>
        </w:rPr>
        <w:t>formal</w:t>
      </w:r>
      <w:r>
        <w:rPr>
          <w:spacing w:val="-4"/>
          <w:sz w:val="22"/>
        </w:rPr>
        <w:t> </w:t>
      </w:r>
      <w:r>
        <w:rPr>
          <w:sz w:val="22"/>
        </w:rPr>
        <w:t>writing.</w:t>
      </w:r>
      <w:r>
        <w:rPr>
          <w:spacing w:val="-1"/>
          <w:sz w:val="22"/>
        </w:rPr>
        <w:t> </w:t>
      </w:r>
      <w:r>
        <w:rPr>
          <w:sz w:val="22"/>
        </w:rPr>
        <w:t>Students</w:t>
      </w:r>
      <w:r>
        <w:rPr>
          <w:spacing w:val="-4"/>
          <w:sz w:val="22"/>
        </w:rPr>
        <w:t> </w:t>
      </w:r>
      <w:r>
        <w:rPr>
          <w:sz w:val="22"/>
        </w:rPr>
        <w:t>who</w:t>
      </w:r>
      <w:r>
        <w:rPr>
          <w:spacing w:val="-3"/>
          <w:sz w:val="22"/>
        </w:rPr>
        <w:t> </w:t>
      </w:r>
      <w:r>
        <w:rPr>
          <w:sz w:val="22"/>
        </w:rPr>
        <w:t>have</w:t>
      </w:r>
      <w:r>
        <w:rPr>
          <w:spacing w:val="-4"/>
          <w:sz w:val="22"/>
        </w:rPr>
        <w:t> </w:t>
      </w:r>
      <w:r>
        <w:rPr>
          <w:sz w:val="22"/>
        </w:rPr>
        <w:t>completed</w:t>
      </w:r>
      <w:r>
        <w:rPr>
          <w:spacing w:val="-3"/>
          <w:sz w:val="22"/>
        </w:rPr>
        <w:t> </w:t>
      </w:r>
      <w:r>
        <w:rPr>
          <w:sz w:val="22"/>
        </w:rPr>
        <w:t>this course will</w:t>
      </w:r>
    </w:p>
    <w:p>
      <w:pPr>
        <w:pStyle w:val="ListParagraph"/>
        <w:numPr>
          <w:ilvl w:val="0"/>
          <w:numId w:val="1"/>
        </w:numPr>
        <w:tabs>
          <w:tab w:pos="828" w:val="left" w:leader="none"/>
        </w:tabs>
        <w:spacing w:line="252" w:lineRule="exact" w:before="0" w:after="0"/>
        <w:ind w:left="828" w:right="0" w:hanging="358"/>
        <w:jc w:val="left"/>
        <w:rPr>
          <w:sz w:val="22"/>
        </w:rPr>
      </w:pPr>
      <w:r>
        <w:rPr>
          <w:sz w:val="22"/>
        </w:rPr>
        <w:t>be</w:t>
      </w:r>
      <w:r>
        <w:rPr>
          <w:spacing w:val="-7"/>
          <w:sz w:val="22"/>
        </w:rPr>
        <w:t> </w:t>
      </w:r>
      <w:r>
        <w:rPr>
          <w:sz w:val="22"/>
        </w:rPr>
        <w:t>able</w:t>
      </w:r>
      <w:r>
        <w:rPr>
          <w:spacing w:val="-7"/>
          <w:sz w:val="22"/>
        </w:rPr>
        <w:t> </w:t>
      </w:r>
      <w:r>
        <w:rPr>
          <w:sz w:val="22"/>
        </w:rPr>
        <w:t>to</w:t>
      </w:r>
      <w:r>
        <w:rPr>
          <w:spacing w:val="-6"/>
          <w:sz w:val="22"/>
        </w:rPr>
        <w:t> </w:t>
      </w:r>
      <w:r>
        <w:rPr>
          <w:sz w:val="22"/>
        </w:rPr>
        <w:t>describe</w:t>
      </w:r>
      <w:r>
        <w:rPr>
          <w:spacing w:val="-6"/>
          <w:sz w:val="22"/>
        </w:rPr>
        <w:t> </w:t>
      </w:r>
      <w:r>
        <w:rPr>
          <w:sz w:val="22"/>
        </w:rPr>
        <w:t>existing</w:t>
      </w:r>
      <w:r>
        <w:rPr>
          <w:spacing w:val="-6"/>
          <w:sz w:val="22"/>
        </w:rPr>
        <w:t> </w:t>
      </w:r>
      <w:r>
        <w:rPr>
          <w:sz w:val="22"/>
        </w:rPr>
        <w:t>fabrication</w:t>
      </w:r>
      <w:r>
        <w:rPr>
          <w:spacing w:val="-6"/>
          <w:sz w:val="22"/>
        </w:rPr>
        <w:t> </w:t>
      </w:r>
      <w:r>
        <w:rPr>
          <w:sz w:val="22"/>
        </w:rPr>
        <w:t>technologies</w:t>
      </w:r>
      <w:r>
        <w:rPr>
          <w:spacing w:val="-7"/>
          <w:sz w:val="22"/>
        </w:rPr>
        <w:t> </w:t>
      </w:r>
      <w:r>
        <w:rPr>
          <w:sz w:val="22"/>
        </w:rPr>
        <w:t>and</w:t>
      </w:r>
      <w:r>
        <w:rPr>
          <w:spacing w:val="-6"/>
          <w:sz w:val="22"/>
        </w:rPr>
        <w:t> </w:t>
      </w:r>
      <w:r>
        <w:rPr>
          <w:sz w:val="22"/>
        </w:rPr>
        <w:t>how</w:t>
      </w:r>
      <w:r>
        <w:rPr>
          <w:spacing w:val="-6"/>
          <w:sz w:val="22"/>
        </w:rPr>
        <w:t> </w:t>
      </w:r>
      <w:r>
        <w:rPr>
          <w:sz w:val="22"/>
        </w:rPr>
        <w:t>nanoscale</w:t>
      </w:r>
      <w:r>
        <w:rPr>
          <w:spacing w:val="-7"/>
          <w:sz w:val="22"/>
        </w:rPr>
        <w:t> </w:t>
      </w:r>
      <w:r>
        <w:rPr>
          <w:sz w:val="22"/>
        </w:rPr>
        <w:t>structures</w:t>
      </w:r>
      <w:r>
        <w:rPr>
          <w:spacing w:val="-6"/>
          <w:sz w:val="22"/>
        </w:rPr>
        <w:t> </w:t>
      </w:r>
      <w:r>
        <w:rPr>
          <w:sz w:val="22"/>
        </w:rPr>
        <w:t>can</w:t>
      </w:r>
      <w:r>
        <w:rPr>
          <w:spacing w:val="-6"/>
          <w:sz w:val="22"/>
        </w:rPr>
        <w:t> </w:t>
      </w:r>
      <w:r>
        <w:rPr>
          <w:sz w:val="22"/>
        </w:rPr>
        <w:t>be</w:t>
      </w:r>
      <w:r>
        <w:rPr>
          <w:spacing w:val="-7"/>
          <w:sz w:val="22"/>
        </w:rPr>
        <w:t> </w:t>
      </w:r>
      <w:r>
        <w:rPr>
          <w:spacing w:val="-2"/>
          <w:sz w:val="22"/>
        </w:rPr>
        <w:t>applied</w:t>
      </w:r>
    </w:p>
    <w:p>
      <w:pPr>
        <w:pStyle w:val="ListParagraph"/>
        <w:numPr>
          <w:ilvl w:val="0"/>
          <w:numId w:val="1"/>
        </w:numPr>
        <w:tabs>
          <w:tab w:pos="828" w:val="left" w:leader="none"/>
        </w:tabs>
        <w:spacing w:line="240" w:lineRule="auto" w:before="19" w:after="0"/>
        <w:ind w:left="828" w:right="0" w:hanging="358"/>
        <w:jc w:val="left"/>
        <w:rPr>
          <w:sz w:val="22"/>
        </w:rPr>
      </w:pPr>
      <w:r>
        <w:rPr>
          <w:sz w:val="22"/>
        </w:rPr>
        <w:t>be</w:t>
      </w:r>
      <w:r>
        <w:rPr>
          <w:spacing w:val="-7"/>
          <w:sz w:val="22"/>
        </w:rPr>
        <w:t> </w:t>
      </w:r>
      <w:r>
        <w:rPr>
          <w:sz w:val="22"/>
        </w:rPr>
        <w:t>able</w:t>
      </w:r>
      <w:r>
        <w:rPr>
          <w:spacing w:val="-7"/>
          <w:sz w:val="22"/>
        </w:rPr>
        <w:t> </w:t>
      </w:r>
      <w:r>
        <w:rPr>
          <w:sz w:val="22"/>
        </w:rPr>
        <w:t>to</w:t>
      </w:r>
      <w:r>
        <w:rPr>
          <w:spacing w:val="-5"/>
          <w:sz w:val="22"/>
        </w:rPr>
        <w:t> </w:t>
      </w:r>
      <w:r>
        <w:rPr>
          <w:sz w:val="22"/>
        </w:rPr>
        <w:t>apply</w:t>
      </w:r>
      <w:r>
        <w:rPr>
          <w:spacing w:val="-6"/>
          <w:sz w:val="22"/>
        </w:rPr>
        <w:t> </w:t>
      </w:r>
      <w:r>
        <w:rPr>
          <w:sz w:val="22"/>
        </w:rPr>
        <w:t>Schrodinger</w:t>
      </w:r>
      <w:r>
        <w:rPr>
          <w:spacing w:val="-7"/>
          <w:sz w:val="22"/>
        </w:rPr>
        <w:t> </w:t>
      </w:r>
      <w:r>
        <w:rPr>
          <w:sz w:val="22"/>
        </w:rPr>
        <w:t>equation</w:t>
      </w:r>
      <w:r>
        <w:rPr>
          <w:spacing w:val="-6"/>
          <w:sz w:val="22"/>
        </w:rPr>
        <w:t> </w:t>
      </w:r>
      <w:r>
        <w:rPr>
          <w:sz w:val="22"/>
        </w:rPr>
        <w:t>to</w:t>
      </w:r>
      <w:r>
        <w:rPr>
          <w:spacing w:val="-7"/>
          <w:sz w:val="22"/>
        </w:rPr>
        <w:t> </w:t>
      </w:r>
      <w:r>
        <w:rPr>
          <w:sz w:val="22"/>
        </w:rPr>
        <w:t>electrons</w:t>
      </w:r>
      <w:r>
        <w:rPr>
          <w:spacing w:val="-6"/>
          <w:sz w:val="22"/>
        </w:rPr>
        <w:t> </w:t>
      </w:r>
      <w:r>
        <w:rPr>
          <w:sz w:val="22"/>
        </w:rPr>
        <w:t>in</w:t>
      </w:r>
      <w:r>
        <w:rPr>
          <w:spacing w:val="-6"/>
          <w:sz w:val="22"/>
        </w:rPr>
        <w:t> </w:t>
      </w:r>
      <w:r>
        <w:rPr>
          <w:sz w:val="22"/>
        </w:rPr>
        <w:t>low-dimensional</w:t>
      </w:r>
      <w:r>
        <w:rPr>
          <w:spacing w:val="-5"/>
          <w:sz w:val="22"/>
        </w:rPr>
        <w:t> </w:t>
      </w:r>
      <w:r>
        <w:rPr>
          <w:spacing w:val="-2"/>
          <w:sz w:val="22"/>
        </w:rPr>
        <w:t>structures</w:t>
      </w:r>
    </w:p>
    <w:p>
      <w:pPr>
        <w:pStyle w:val="ListParagraph"/>
        <w:numPr>
          <w:ilvl w:val="0"/>
          <w:numId w:val="1"/>
        </w:numPr>
        <w:tabs>
          <w:tab w:pos="828" w:val="left" w:leader="none"/>
        </w:tabs>
        <w:spacing w:line="240" w:lineRule="auto" w:before="20" w:after="0"/>
        <w:ind w:left="828" w:right="0" w:hanging="358"/>
        <w:jc w:val="left"/>
        <w:rPr>
          <w:sz w:val="22"/>
        </w:rPr>
      </w:pPr>
      <w:r>
        <w:rPr>
          <w:sz w:val="22"/>
        </w:rPr>
        <w:t>be</w:t>
      </w:r>
      <w:r>
        <w:rPr>
          <w:spacing w:val="-7"/>
          <w:sz w:val="22"/>
        </w:rPr>
        <w:t> </w:t>
      </w:r>
      <w:r>
        <w:rPr>
          <w:sz w:val="22"/>
        </w:rPr>
        <w:t>able</w:t>
      </w:r>
      <w:r>
        <w:rPr>
          <w:spacing w:val="-7"/>
          <w:sz w:val="22"/>
        </w:rPr>
        <w:t> </w:t>
      </w:r>
      <w:r>
        <w:rPr>
          <w:sz w:val="22"/>
        </w:rPr>
        <w:t>to</w:t>
      </w:r>
      <w:r>
        <w:rPr>
          <w:spacing w:val="-5"/>
          <w:sz w:val="22"/>
        </w:rPr>
        <w:t> </w:t>
      </w:r>
      <w:r>
        <w:rPr>
          <w:sz w:val="22"/>
        </w:rPr>
        <w:t>formulate</w:t>
      </w:r>
      <w:r>
        <w:rPr>
          <w:spacing w:val="-7"/>
          <w:sz w:val="22"/>
        </w:rPr>
        <w:t> </w:t>
      </w:r>
      <w:r>
        <w:rPr>
          <w:sz w:val="22"/>
        </w:rPr>
        <w:t>problems</w:t>
      </w:r>
      <w:r>
        <w:rPr>
          <w:spacing w:val="-7"/>
          <w:sz w:val="22"/>
        </w:rPr>
        <w:t> </w:t>
      </w:r>
      <w:r>
        <w:rPr>
          <w:sz w:val="22"/>
        </w:rPr>
        <w:t>in</w:t>
      </w:r>
      <w:r>
        <w:rPr>
          <w:spacing w:val="-5"/>
          <w:sz w:val="22"/>
        </w:rPr>
        <w:t> </w:t>
      </w:r>
      <w:r>
        <w:rPr>
          <w:sz w:val="22"/>
        </w:rPr>
        <w:t>nanoelectronics</w:t>
      </w:r>
      <w:r>
        <w:rPr>
          <w:spacing w:val="-7"/>
          <w:sz w:val="22"/>
        </w:rPr>
        <w:t> </w:t>
      </w:r>
      <w:r>
        <w:rPr>
          <w:sz w:val="22"/>
        </w:rPr>
        <w:t>and</w:t>
      </w:r>
      <w:r>
        <w:rPr>
          <w:spacing w:val="-6"/>
          <w:sz w:val="22"/>
        </w:rPr>
        <w:t> </w:t>
      </w:r>
      <w:r>
        <w:rPr>
          <w:sz w:val="22"/>
        </w:rPr>
        <w:t>assess</w:t>
      </w:r>
      <w:r>
        <w:rPr>
          <w:spacing w:val="-7"/>
          <w:sz w:val="22"/>
        </w:rPr>
        <w:t> </w:t>
      </w:r>
      <w:r>
        <w:rPr>
          <w:sz w:val="22"/>
        </w:rPr>
        <w:t>solutions</w:t>
      </w:r>
      <w:r>
        <w:rPr>
          <w:spacing w:val="-7"/>
          <w:sz w:val="22"/>
        </w:rPr>
        <w:t> </w:t>
      </w:r>
      <w:r>
        <w:rPr>
          <w:sz w:val="22"/>
        </w:rPr>
        <w:t>to</w:t>
      </w:r>
      <w:r>
        <w:rPr>
          <w:spacing w:val="-5"/>
          <w:sz w:val="22"/>
        </w:rPr>
        <w:t> </w:t>
      </w:r>
      <w:r>
        <w:rPr>
          <w:spacing w:val="-4"/>
          <w:sz w:val="22"/>
        </w:rPr>
        <w:t>them</w:t>
      </w:r>
    </w:p>
    <w:p>
      <w:pPr>
        <w:pStyle w:val="BodyText"/>
        <w:spacing w:before="45"/>
        <w:rPr>
          <w:sz w:val="22"/>
        </w:rPr>
      </w:pPr>
    </w:p>
    <w:p>
      <w:pPr>
        <w:pStyle w:val="Heading1"/>
        <w:spacing w:line="275" w:lineRule="exact"/>
        <w:ind w:left="290"/>
      </w:pPr>
      <w:r>
        <w:rPr>
          <w:color w:val="365F91"/>
        </w:rPr>
        <w:t>Recommended</w:t>
      </w:r>
      <w:r>
        <w:rPr>
          <w:color w:val="365F91"/>
          <w:spacing w:val="-2"/>
        </w:rPr>
        <w:t> Reading</w:t>
      </w:r>
    </w:p>
    <w:p>
      <w:pPr>
        <w:pStyle w:val="ListParagraph"/>
        <w:numPr>
          <w:ilvl w:val="1"/>
          <w:numId w:val="1"/>
        </w:numPr>
        <w:tabs>
          <w:tab w:pos="1045" w:val="left" w:leader="none"/>
        </w:tabs>
        <w:spacing w:line="293" w:lineRule="exact" w:before="0" w:after="0"/>
        <w:ind w:left="1045" w:right="0" w:hanging="359"/>
        <w:jc w:val="left"/>
        <w:rPr>
          <w:rFonts w:ascii="Symbol" w:hAnsi="Symbol"/>
          <w:sz w:val="24"/>
        </w:rPr>
      </w:pPr>
      <w:r>
        <w:rPr>
          <w:sz w:val="24"/>
        </w:rPr>
        <w:t>“Introduction</w:t>
      </w:r>
      <w:r>
        <w:rPr>
          <w:spacing w:val="-4"/>
          <w:sz w:val="24"/>
        </w:rPr>
        <w:t> </w:t>
      </w:r>
      <w:r>
        <w:rPr>
          <w:sz w:val="24"/>
        </w:rPr>
        <w:t>to</w:t>
      </w:r>
      <w:r>
        <w:rPr>
          <w:spacing w:val="-1"/>
          <w:sz w:val="24"/>
        </w:rPr>
        <w:t> </w:t>
      </w:r>
      <w:r>
        <w:rPr>
          <w:sz w:val="24"/>
        </w:rPr>
        <w:t>Nanoelectronics:</w:t>
      </w:r>
      <w:r>
        <w:rPr>
          <w:spacing w:val="-1"/>
          <w:sz w:val="24"/>
        </w:rPr>
        <w:t> </w:t>
      </w:r>
      <w:r>
        <w:rPr>
          <w:sz w:val="24"/>
        </w:rPr>
        <w:t>Science,</w:t>
      </w:r>
      <w:r>
        <w:rPr>
          <w:spacing w:val="-2"/>
          <w:sz w:val="24"/>
        </w:rPr>
        <w:t> </w:t>
      </w:r>
      <w:r>
        <w:rPr>
          <w:sz w:val="24"/>
        </w:rPr>
        <w:t>Nanotechnology,</w:t>
      </w:r>
      <w:r>
        <w:rPr>
          <w:spacing w:val="-3"/>
          <w:sz w:val="24"/>
        </w:rPr>
        <w:t> </w:t>
      </w:r>
      <w:r>
        <w:rPr>
          <w:sz w:val="24"/>
        </w:rPr>
        <w:t>Engineering,</w:t>
      </w:r>
      <w:r>
        <w:rPr>
          <w:spacing w:val="-1"/>
          <w:sz w:val="24"/>
        </w:rPr>
        <w:t> </w:t>
      </w:r>
      <w:r>
        <w:rPr>
          <w:sz w:val="24"/>
        </w:rPr>
        <w:t>and</w:t>
      </w:r>
      <w:r>
        <w:rPr>
          <w:spacing w:val="-1"/>
          <w:sz w:val="24"/>
        </w:rPr>
        <w:t> </w:t>
      </w:r>
      <w:r>
        <w:rPr>
          <w:spacing w:val="-2"/>
          <w:sz w:val="24"/>
        </w:rPr>
        <w:t>Applications”,</w:t>
      </w:r>
    </w:p>
    <w:p>
      <w:pPr>
        <w:pStyle w:val="BodyText"/>
        <w:spacing w:before="16"/>
        <w:ind w:left="1046"/>
      </w:pPr>
      <w:r>
        <w:rPr/>
        <w:t>V.</w:t>
      </w:r>
      <w:r>
        <w:rPr>
          <w:spacing w:val="-1"/>
        </w:rPr>
        <w:t> </w:t>
      </w:r>
      <w:r>
        <w:rPr/>
        <w:t>Mitin,</w:t>
      </w:r>
      <w:r>
        <w:rPr>
          <w:spacing w:val="-1"/>
        </w:rPr>
        <w:t> </w:t>
      </w:r>
      <w:r>
        <w:rPr/>
        <w:t>V.</w:t>
      </w:r>
      <w:r>
        <w:rPr>
          <w:spacing w:val="-2"/>
        </w:rPr>
        <w:t> </w:t>
      </w:r>
      <w:r>
        <w:rPr/>
        <w:t>Kochelap,</w:t>
      </w:r>
      <w:r>
        <w:rPr>
          <w:spacing w:val="-1"/>
        </w:rPr>
        <w:t> </w:t>
      </w:r>
      <w:r>
        <w:rPr/>
        <w:t>and M.</w:t>
      </w:r>
      <w:r>
        <w:rPr>
          <w:spacing w:val="-1"/>
        </w:rPr>
        <w:t> </w:t>
      </w:r>
      <w:r>
        <w:rPr/>
        <w:t>Stroscio, Cambridge University</w:t>
      </w:r>
      <w:r>
        <w:rPr>
          <w:spacing w:val="-1"/>
        </w:rPr>
        <w:t> </w:t>
      </w:r>
      <w:r>
        <w:rPr/>
        <w:t>Press, </w:t>
      </w:r>
      <w:r>
        <w:rPr>
          <w:spacing w:val="-2"/>
        </w:rPr>
        <w:t>2008.</w:t>
      </w:r>
    </w:p>
    <w:p>
      <w:pPr>
        <w:pStyle w:val="ListParagraph"/>
        <w:numPr>
          <w:ilvl w:val="1"/>
          <w:numId w:val="1"/>
        </w:numPr>
        <w:tabs>
          <w:tab w:pos="1045" w:val="left" w:leader="none"/>
        </w:tabs>
        <w:spacing w:line="240" w:lineRule="auto" w:before="216" w:after="0"/>
        <w:ind w:left="1045" w:right="0" w:hanging="359"/>
        <w:jc w:val="left"/>
        <w:rPr>
          <w:rFonts w:ascii="Symbol" w:hAnsi="Symbol"/>
          <w:sz w:val="22"/>
        </w:rPr>
      </w:pPr>
      <w:r>
        <w:rPr>
          <w:sz w:val="24"/>
        </w:rPr>
        <w:t>“Emerging</w:t>
      </w:r>
      <w:r>
        <w:rPr>
          <w:spacing w:val="-1"/>
          <w:sz w:val="24"/>
        </w:rPr>
        <w:t> </w:t>
      </w:r>
      <w:r>
        <w:rPr>
          <w:sz w:val="24"/>
        </w:rPr>
        <w:t>Nanoelectronic</w:t>
      </w:r>
      <w:r>
        <w:rPr>
          <w:spacing w:val="-1"/>
          <w:sz w:val="24"/>
        </w:rPr>
        <w:t> </w:t>
      </w:r>
      <w:r>
        <w:rPr>
          <w:sz w:val="24"/>
        </w:rPr>
        <w:t>Devices”,</w:t>
      </w:r>
      <w:r>
        <w:rPr>
          <w:spacing w:val="-1"/>
          <w:sz w:val="24"/>
        </w:rPr>
        <w:t> </w:t>
      </w:r>
      <w:r>
        <w:rPr>
          <w:sz w:val="24"/>
        </w:rPr>
        <w:t>Edited</w:t>
      </w:r>
      <w:r>
        <w:rPr>
          <w:spacing w:val="-1"/>
          <w:sz w:val="24"/>
        </w:rPr>
        <w:t> </w:t>
      </w:r>
      <w:r>
        <w:rPr>
          <w:sz w:val="24"/>
        </w:rPr>
        <w:t>by</w:t>
      </w:r>
      <w:r>
        <w:rPr>
          <w:spacing w:val="-2"/>
          <w:sz w:val="24"/>
        </w:rPr>
        <w:t> </w:t>
      </w:r>
      <w:r>
        <w:rPr>
          <w:sz w:val="24"/>
        </w:rPr>
        <w:t>A.</w:t>
      </w:r>
      <w:r>
        <w:rPr>
          <w:spacing w:val="-1"/>
          <w:sz w:val="24"/>
        </w:rPr>
        <w:t> </w:t>
      </w:r>
      <w:r>
        <w:rPr>
          <w:sz w:val="24"/>
        </w:rPr>
        <w:t>Chen</w:t>
      </w:r>
      <w:r>
        <w:rPr>
          <w:spacing w:val="-1"/>
          <w:sz w:val="24"/>
        </w:rPr>
        <w:t> </w:t>
      </w:r>
      <w:r>
        <w:rPr>
          <w:sz w:val="24"/>
        </w:rPr>
        <w:t>et</w:t>
      </w:r>
      <w:r>
        <w:rPr>
          <w:spacing w:val="-1"/>
          <w:sz w:val="24"/>
        </w:rPr>
        <w:t> </w:t>
      </w:r>
      <w:r>
        <w:rPr>
          <w:sz w:val="24"/>
        </w:rPr>
        <w:t>al.,</w:t>
      </w:r>
      <w:r>
        <w:rPr>
          <w:spacing w:val="-1"/>
          <w:sz w:val="24"/>
        </w:rPr>
        <w:t> </w:t>
      </w:r>
      <w:r>
        <w:rPr>
          <w:sz w:val="24"/>
        </w:rPr>
        <w:t>Wiley, </w:t>
      </w:r>
      <w:r>
        <w:rPr>
          <w:spacing w:val="-4"/>
          <w:sz w:val="24"/>
        </w:rPr>
        <w:t>2015</w:t>
      </w:r>
    </w:p>
    <w:p>
      <w:pPr>
        <w:pStyle w:val="ListParagraph"/>
        <w:numPr>
          <w:ilvl w:val="1"/>
          <w:numId w:val="1"/>
        </w:numPr>
        <w:tabs>
          <w:tab w:pos="1046" w:val="left" w:leader="none"/>
        </w:tabs>
        <w:spacing w:line="252" w:lineRule="auto" w:before="215" w:after="0"/>
        <w:ind w:left="1046" w:right="847" w:hanging="360"/>
        <w:jc w:val="left"/>
        <w:rPr>
          <w:rFonts w:ascii="Symbol" w:hAnsi="Symbol"/>
          <w:sz w:val="24"/>
        </w:rPr>
      </w:pPr>
      <w:r>
        <w:rPr>
          <w:sz w:val="24"/>
        </w:rPr>
        <w:t>“Nano</w:t>
      </w:r>
      <w:r>
        <w:rPr>
          <w:spacing w:val="-4"/>
          <w:sz w:val="24"/>
        </w:rPr>
        <w:t> </w:t>
      </w:r>
      <w:r>
        <w:rPr>
          <w:sz w:val="24"/>
        </w:rPr>
        <w:t>comes</w:t>
      </w:r>
      <w:r>
        <w:rPr>
          <w:spacing w:val="-4"/>
          <w:sz w:val="24"/>
        </w:rPr>
        <w:t> </w:t>
      </w:r>
      <w:r>
        <w:rPr>
          <w:sz w:val="24"/>
        </w:rPr>
        <w:t>to</w:t>
      </w:r>
      <w:r>
        <w:rPr>
          <w:spacing w:val="-4"/>
          <w:sz w:val="24"/>
        </w:rPr>
        <w:t> </w:t>
      </w:r>
      <w:r>
        <w:rPr>
          <w:sz w:val="24"/>
        </w:rPr>
        <w:t>life:</w:t>
      </w:r>
      <w:r>
        <w:rPr>
          <w:spacing w:val="-4"/>
          <w:sz w:val="24"/>
        </w:rPr>
        <w:t> </w:t>
      </w:r>
      <w:r>
        <w:rPr>
          <w:sz w:val="24"/>
        </w:rPr>
        <w:t>How</w:t>
      </w:r>
      <w:r>
        <w:rPr>
          <w:spacing w:val="-4"/>
          <w:sz w:val="24"/>
        </w:rPr>
        <w:t> </w:t>
      </w:r>
      <w:r>
        <w:rPr>
          <w:sz w:val="24"/>
        </w:rPr>
        <w:t>nanotechnology</w:t>
      </w:r>
      <w:r>
        <w:rPr>
          <w:spacing w:val="-4"/>
          <w:sz w:val="24"/>
        </w:rPr>
        <w:t> </w:t>
      </w:r>
      <w:r>
        <w:rPr>
          <w:sz w:val="24"/>
        </w:rPr>
        <w:t>is</w:t>
      </w:r>
      <w:r>
        <w:rPr>
          <w:spacing w:val="-4"/>
          <w:sz w:val="24"/>
        </w:rPr>
        <w:t> </w:t>
      </w:r>
      <w:r>
        <w:rPr>
          <w:sz w:val="24"/>
        </w:rPr>
        <w:t>transforming</w:t>
      </w:r>
      <w:r>
        <w:rPr>
          <w:spacing w:val="-3"/>
          <w:sz w:val="24"/>
        </w:rPr>
        <w:t> </w:t>
      </w:r>
      <w:r>
        <w:rPr>
          <w:sz w:val="24"/>
        </w:rPr>
        <w:t>medicine</w:t>
      </w:r>
      <w:r>
        <w:rPr>
          <w:spacing w:val="-5"/>
          <w:sz w:val="24"/>
        </w:rPr>
        <w:t> </w:t>
      </w:r>
      <w:r>
        <w:rPr>
          <w:sz w:val="24"/>
        </w:rPr>
        <w:t>and</w:t>
      </w:r>
      <w:r>
        <w:rPr>
          <w:spacing w:val="-4"/>
          <w:sz w:val="24"/>
        </w:rPr>
        <w:t> </w:t>
      </w:r>
      <w:r>
        <w:rPr>
          <w:sz w:val="24"/>
        </w:rPr>
        <w:t>the</w:t>
      </w:r>
      <w:r>
        <w:rPr>
          <w:spacing w:val="-4"/>
          <w:sz w:val="24"/>
        </w:rPr>
        <w:t> </w:t>
      </w:r>
      <w:r>
        <w:rPr>
          <w:sz w:val="24"/>
        </w:rPr>
        <w:t>future</w:t>
      </w:r>
      <w:r>
        <w:rPr>
          <w:spacing w:val="-4"/>
          <w:sz w:val="24"/>
        </w:rPr>
        <w:t> </w:t>
      </w:r>
      <w:r>
        <w:rPr>
          <w:sz w:val="24"/>
        </w:rPr>
        <w:t>of biology”, S. Contera, Princeton University Press, 2019.</w:t>
      </w:r>
    </w:p>
    <w:p>
      <w:pPr>
        <w:pStyle w:val="Heading1"/>
        <w:spacing w:before="246"/>
        <w:ind w:left="380"/>
      </w:pPr>
      <w:r>
        <w:rPr>
          <w:color w:val="365F91"/>
          <w:spacing w:val="-2"/>
          <w:w w:val="105"/>
        </w:rPr>
        <w:t>Content</w:t>
      </w:r>
    </w:p>
    <w:p>
      <w:pPr>
        <w:pStyle w:val="BodyText"/>
        <w:spacing w:before="9"/>
        <w:rPr>
          <w:b/>
          <w:sz w:val="20"/>
        </w:rPr>
      </w:pPr>
    </w:p>
    <w:tbl>
      <w:tblPr>
        <w:tblW w:w="0" w:type="auto"/>
        <w:jc w:val="left"/>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14"/>
        <w:gridCol w:w="8037"/>
      </w:tblGrid>
      <w:tr>
        <w:trPr>
          <w:trHeight w:val="1813" w:hRule="atLeast"/>
        </w:trPr>
        <w:tc>
          <w:tcPr>
            <w:tcW w:w="1414" w:type="dxa"/>
          </w:tcPr>
          <w:p>
            <w:pPr>
              <w:pStyle w:val="TableParagraph"/>
              <w:spacing w:before="71"/>
              <w:rPr>
                <w:b/>
                <w:sz w:val="24"/>
              </w:rPr>
            </w:pPr>
            <w:r>
              <w:rPr>
                <w:b/>
                <w:sz w:val="24"/>
              </w:rPr>
              <w:t>Week</w:t>
            </w:r>
            <w:r>
              <w:rPr>
                <w:b/>
                <w:spacing w:val="1"/>
                <w:sz w:val="24"/>
              </w:rPr>
              <w:t> </w:t>
            </w:r>
            <w:r>
              <w:rPr>
                <w:b/>
                <w:spacing w:val="-10"/>
                <w:sz w:val="24"/>
              </w:rPr>
              <w:t>1</w:t>
            </w:r>
          </w:p>
        </w:tc>
        <w:tc>
          <w:tcPr>
            <w:tcW w:w="8037" w:type="dxa"/>
          </w:tcPr>
          <w:p>
            <w:pPr>
              <w:pStyle w:val="TableParagraph"/>
              <w:spacing w:before="68"/>
              <w:rPr>
                <w:sz w:val="24"/>
              </w:rPr>
            </w:pPr>
            <w:r>
              <w:rPr>
                <w:sz w:val="24"/>
              </w:rPr>
              <w:t>Introduction</w:t>
            </w:r>
            <w:r>
              <w:rPr>
                <w:spacing w:val="56"/>
                <w:sz w:val="24"/>
              </w:rPr>
              <w:t> </w:t>
            </w:r>
            <w:r>
              <w:rPr>
                <w:sz w:val="24"/>
              </w:rPr>
              <w:t>(from</w:t>
            </w:r>
            <w:r>
              <w:rPr>
                <w:spacing w:val="-2"/>
                <w:sz w:val="24"/>
              </w:rPr>
              <w:t> </w:t>
            </w:r>
            <w:r>
              <w:rPr>
                <w:sz w:val="24"/>
              </w:rPr>
              <w:t>classical</w:t>
            </w:r>
            <w:r>
              <w:rPr>
                <w:spacing w:val="-1"/>
                <w:sz w:val="24"/>
              </w:rPr>
              <w:t> </w:t>
            </w:r>
            <w:r>
              <w:rPr>
                <w:sz w:val="24"/>
              </w:rPr>
              <w:t>electronics</w:t>
            </w:r>
            <w:r>
              <w:rPr>
                <w:spacing w:val="-1"/>
                <w:sz w:val="24"/>
              </w:rPr>
              <w:t> </w:t>
            </w:r>
            <w:r>
              <w:rPr>
                <w:sz w:val="24"/>
              </w:rPr>
              <w:t>to </w:t>
            </w:r>
            <w:r>
              <w:rPr>
                <w:spacing w:val="-2"/>
                <w:sz w:val="24"/>
              </w:rPr>
              <w:t>nanoelectronics)</w:t>
            </w:r>
          </w:p>
          <w:p>
            <w:pPr>
              <w:pStyle w:val="TableParagraph"/>
              <w:numPr>
                <w:ilvl w:val="0"/>
                <w:numId w:val="2"/>
              </w:numPr>
              <w:tabs>
                <w:tab w:pos="697" w:val="left" w:leader="none"/>
              </w:tabs>
              <w:spacing w:line="287" w:lineRule="exact" w:before="5" w:after="0"/>
              <w:ind w:left="697" w:right="0" w:hanging="269"/>
              <w:jc w:val="left"/>
              <w:rPr>
                <w:rFonts w:ascii="Courier New" w:hAnsi="Courier New"/>
                <w:sz w:val="22"/>
              </w:rPr>
            </w:pPr>
            <w:r>
              <w:rPr>
                <w:i/>
                <w:sz w:val="24"/>
              </w:rPr>
              <w:t>R.</w:t>
            </w:r>
            <w:r>
              <w:rPr>
                <w:i/>
                <w:spacing w:val="-5"/>
                <w:sz w:val="24"/>
              </w:rPr>
              <w:t> </w:t>
            </w:r>
            <w:r>
              <w:rPr>
                <w:i/>
                <w:sz w:val="24"/>
              </w:rPr>
              <w:t>Feynman,</w:t>
            </w:r>
            <w:r>
              <w:rPr>
                <w:i/>
                <w:spacing w:val="-5"/>
                <w:sz w:val="24"/>
              </w:rPr>
              <w:t> </w:t>
            </w:r>
            <w:r>
              <w:rPr>
                <w:i/>
                <w:sz w:val="24"/>
              </w:rPr>
              <w:t>“</w:t>
            </w:r>
            <w:r>
              <w:rPr>
                <w:rFonts w:ascii="Calibri" w:hAnsi="Calibri"/>
                <w:i/>
                <w:sz w:val="22"/>
              </w:rPr>
              <w:t>There's</w:t>
            </w:r>
            <w:r>
              <w:rPr>
                <w:rFonts w:ascii="Calibri" w:hAnsi="Calibri"/>
                <w:i/>
                <w:spacing w:val="-5"/>
                <w:sz w:val="22"/>
              </w:rPr>
              <w:t> </w:t>
            </w:r>
            <w:r>
              <w:rPr>
                <w:rFonts w:ascii="Calibri" w:hAnsi="Calibri"/>
                <w:i/>
                <w:sz w:val="22"/>
              </w:rPr>
              <w:t>Plenty</w:t>
            </w:r>
            <w:r>
              <w:rPr>
                <w:rFonts w:ascii="Calibri" w:hAnsi="Calibri"/>
                <w:i/>
                <w:spacing w:val="-5"/>
                <w:sz w:val="22"/>
              </w:rPr>
              <w:t> </w:t>
            </w:r>
            <w:r>
              <w:rPr>
                <w:rFonts w:ascii="Calibri" w:hAnsi="Calibri"/>
                <w:i/>
                <w:sz w:val="22"/>
              </w:rPr>
              <w:t>of</w:t>
            </w:r>
            <w:r>
              <w:rPr>
                <w:rFonts w:ascii="Calibri" w:hAnsi="Calibri"/>
                <w:i/>
                <w:spacing w:val="-4"/>
                <w:sz w:val="22"/>
              </w:rPr>
              <w:t> </w:t>
            </w:r>
            <w:r>
              <w:rPr>
                <w:rFonts w:ascii="Calibri" w:hAnsi="Calibri"/>
                <w:i/>
                <w:sz w:val="22"/>
              </w:rPr>
              <w:t>Room</w:t>
            </w:r>
            <w:r>
              <w:rPr>
                <w:rFonts w:ascii="Calibri" w:hAnsi="Calibri"/>
                <w:i/>
                <w:spacing w:val="-2"/>
                <w:sz w:val="22"/>
              </w:rPr>
              <w:t> </w:t>
            </w:r>
            <w:r>
              <w:rPr>
                <w:rFonts w:ascii="Calibri" w:hAnsi="Calibri"/>
                <w:i/>
                <w:sz w:val="22"/>
              </w:rPr>
              <w:t>at</w:t>
            </w:r>
            <w:r>
              <w:rPr>
                <w:rFonts w:ascii="Calibri" w:hAnsi="Calibri"/>
                <w:i/>
                <w:spacing w:val="-5"/>
                <w:sz w:val="22"/>
              </w:rPr>
              <w:t> </w:t>
            </w:r>
            <w:r>
              <w:rPr>
                <w:rFonts w:ascii="Calibri" w:hAnsi="Calibri"/>
                <w:i/>
                <w:sz w:val="22"/>
              </w:rPr>
              <w:t>the</w:t>
            </w:r>
            <w:r>
              <w:rPr>
                <w:rFonts w:ascii="Calibri" w:hAnsi="Calibri"/>
                <w:i/>
                <w:spacing w:val="-4"/>
                <w:sz w:val="22"/>
              </w:rPr>
              <w:t> </w:t>
            </w:r>
            <w:r>
              <w:rPr>
                <w:rFonts w:ascii="Calibri" w:hAnsi="Calibri"/>
                <w:i/>
                <w:spacing w:val="-2"/>
                <w:sz w:val="22"/>
              </w:rPr>
              <w:t>Bottom”</w:t>
            </w:r>
          </w:p>
          <w:p>
            <w:pPr>
              <w:pStyle w:val="TableParagraph"/>
              <w:spacing w:line="273" w:lineRule="exact"/>
              <w:rPr>
                <w:sz w:val="24"/>
              </w:rPr>
            </w:pPr>
            <w:r>
              <w:rPr>
                <w:sz w:val="24"/>
              </w:rPr>
              <w:t>Fabrication</w:t>
            </w:r>
            <w:r>
              <w:rPr>
                <w:spacing w:val="-3"/>
                <w:sz w:val="24"/>
              </w:rPr>
              <w:t> </w:t>
            </w:r>
            <w:r>
              <w:rPr>
                <w:sz w:val="24"/>
              </w:rPr>
              <w:t>of </w:t>
            </w:r>
            <w:r>
              <w:rPr>
                <w:spacing w:val="-2"/>
                <w:sz w:val="24"/>
              </w:rPr>
              <w:t>nanostructures</w:t>
            </w:r>
          </w:p>
          <w:p>
            <w:pPr>
              <w:pStyle w:val="TableParagraph"/>
              <w:numPr>
                <w:ilvl w:val="0"/>
                <w:numId w:val="2"/>
              </w:numPr>
              <w:tabs>
                <w:tab w:pos="697" w:val="left" w:leader="none"/>
              </w:tabs>
              <w:spacing w:line="286" w:lineRule="exact" w:before="2" w:after="0"/>
              <w:ind w:left="697" w:right="0" w:hanging="269"/>
              <w:jc w:val="left"/>
              <w:rPr>
                <w:rFonts w:ascii="Courier New" w:hAnsi="Courier New"/>
                <w:sz w:val="24"/>
              </w:rPr>
            </w:pPr>
            <w:r>
              <w:rPr>
                <w:i/>
                <w:sz w:val="24"/>
              </w:rPr>
              <w:t>Top-Down</w:t>
            </w:r>
            <w:r>
              <w:rPr>
                <w:i/>
                <w:spacing w:val="-2"/>
                <w:sz w:val="24"/>
              </w:rPr>
              <w:t> </w:t>
            </w:r>
            <w:r>
              <w:rPr>
                <w:i/>
                <w:sz w:val="24"/>
              </w:rPr>
              <w:t>and</w:t>
            </w:r>
            <w:r>
              <w:rPr>
                <w:i/>
                <w:spacing w:val="-1"/>
                <w:sz w:val="24"/>
              </w:rPr>
              <w:t> </w:t>
            </w:r>
            <w:r>
              <w:rPr>
                <w:i/>
                <w:sz w:val="24"/>
              </w:rPr>
              <w:t>Bottom-up</w:t>
            </w:r>
            <w:r>
              <w:rPr>
                <w:i/>
                <w:spacing w:val="-1"/>
                <w:sz w:val="24"/>
              </w:rPr>
              <w:t> </w:t>
            </w:r>
            <w:r>
              <w:rPr>
                <w:i/>
                <w:spacing w:val="-2"/>
                <w:sz w:val="24"/>
              </w:rPr>
              <w:t>Fabrication</w:t>
            </w:r>
          </w:p>
          <w:p>
            <w:pPr>
              <w:pStyle w:val="TableParagraph"/>
              <w:numPr>
                <w:ilvl w:val="0"/>
                <w:numId w:val="2"/>
              </w:numPr>
              <w:tabs>
                <w:tab w:pos="697" w:val="left" w:leader="none"/>
              </w:tabs>
              <w:spacing w:line="276" w:lineRule="exact" w:before="0" w:after="0"/>
              <w:ind w:left="697" w:right="0" w:hanging="269"/>
              <w:jc w:val="left"/>
              <w:rPr>
                <w:rFonts w:ascii="Courier New" w:hAnsi="Courier New"/>
                <w:sz w:val="24"/>
              </w:rPr>
            </w:pPr>
            <w:r>
              <w:rPr>
                <w:i/>
                <w:sz w:val="24"/>
              </w:rPr>
              <w:t>MBE</w:t>
            </w:r>
            <w:r>
              <w:rPr>
                <w:i/>
                <w:spacing w:val="-1"/>
                <w:sz w:val="24"/>
              </w:rPr>
              <w:t> </w:t>
            </w:r>
            <w:r>
              <w:rPr>
                <w:i/>
                <w:sz w:val="24"/>
              </w:rPr>
              <w:t>and MOCVD</w:t>
            </w:r>
            <w:r>
              <w:rPr>
                <w:i/>
                <w:spacing w:val="-1"/>
                <w:sz w:val="24"/>
              </w:rPr>
              <w:t> </w:t>
            </w:r>
            <w:r>
              <w:rPr>
                <w:i/>
                <w:sz w:val="24"/>
              </w:rPr>
              <w:t>for fabrication</w:t>
            </w:r>
            <w:r>
              <w:rPr>
                <w:i/>
                <w:spacing w:val="-1"/>
                <w:sz w:val="24"/>
              </w:rPr>
              <w:t> </w:t>
            </w:r>
            <w:r>
              <w:rPr>
                <w:i/>
                <w:sz w:val="24"/>
              </w:rPr>
              <w:t>of quantum</w:t>
            </w:r>
            <w:r>
              <w:rPr>
                <w:i/>
                <w:spacing w:val="-1"/>
                <w:sz w:val="24"/>
              </w:rPr>
              <w:t> </w:t>
            </w:r>
            <w:r>
              <w:rPr>
                <w:i/>
                <w:sz w:val="24"/>
              </w:rPr>
              <w:t>wells and </w:t>
            </w:r>
            <w:r>
              <w:rPr>
                <w:i/>
                <w:spacing w:val="-2"/>
                <w:sz w:val="24"/>
              </w:rPr>
              <w:t>superlattices</w:t>
            </w:r>
          </w:p>
          <w:p>
            <w:pPr>
              <w:pStyle w:val="TableParagraph"/>
              <w:numPr>
                <w:ilvl w:val="0"/>
                <w:numId w:val="2"/>
              </w:numPr>
              <w:tabs>
                <w:tab w:pos="697" w:val="left" w:leader="none"/>
              </w:tabs>
              <w:spacing w:line="286" w:lineRule="exact" w:before="0" w:after="0"/>
              <w:ind w:left="697" w:right="0" w:hanging="269"/>
              <w:jc w:val="left"/>
              <w:rPr>
                <w:rFonts w:ascii="Courier New" w:hAnsi="Courier New"/>
                <w:sz w:val="24"/>
              </w:rPr>
            </w:pPr>
            <w:r>
              <w:rPr>
                <w:i/>
                <w:spacing w:val="-2"/>
                <w:sz w:val="24"/>
              </w:rPr>
              <w:t>Nanolithography</w:t>
            </w:r>
          </w:p>
        </w:tc>
      </w:tr>
      <w:tr>
        <w:trPr>
          <w:trHeight w:val="697" w:hRule="atLeast"/>
        </w:trPr>
        <w:tc>
          <w:tcPr>
            <w:tcW w:w="1414" w:type="dxa"/>
          </w:tcPr>
          <w:p>
            <w:pPr>
              <w:pStyle w:val="TableParagraph"/>
              <w:spacing w:before="71"/>
              <w:rPr>
                <w:b/>
                <w:sz w:val="24"/>
              </w:rPr>
            </w:pPr>
            <w:r>
              <w:rPr>
                <w:b/>
                <w:sz w:val="24"/>
              </w:rPr>
              <w:t>Week</w:t>
            </w:r>
            <w:r>
              <w:rPr>
                <w:b/>
                <w:spacing w:val="1"/>
                <w:sz w:val="24"/>
              </w:rPr>
              <w:t> </w:t>
            </w:r>
            <w:r>
              <w:rPr>
                <w:b/>
                <w:spacing w:val="-10"/>
                <w:sz w:val="24"/>
              </w:rPr>
              <w:t>2</w:t>
            </w:r>
          </w:p>
        </w:tc>
        <w:tc>
          <w:tcPr>
            <w:tcW w:w="8037" w:type="dxa"/>
          </w:tcPr>
          <w:p>
            <w:pPr>
              <w:pStyle w:val="TableParagraph"/>
              <w:spacing w:before="68"/>
              <w:rPr>
                <w:sz w:val="24"/>
              </w:rPr>
            </w:pPr>
            <w:r>
              <w:rPr>
                <w:sz w:val="24"/>
              </w:rPr>
              <w:t>Quantum</w:t>
            </w:r>
            <w:r>
              <w:rPr>
                <w:spacing w:val="-1"/>
                <w:sz w:val="24"/>
              </w:rPr>
              <w:t> </w:t>
            </w:r>
            <w:r>
              <w:rPr>
                <w:sz w:val="24"/>
              </w:rPr>
              <w:t>mechanical</w:t>
            </w:r>
            <w:r>
              <w:rPr>
                <w:spacing w:val="1"/>
                <w:sz w:val="24"/>
              </w:rPr>
              <w:t> </w:t>
            </w:r>
            <w:r>
              <w:rPr>
                <w:spacing w:val="-2"/>
                <w:sz w:val="24"/>
              </w:rPr>
              <w:t>concepts</w:t>
            </w:r>
          </w:p>
          <w:p>
            <w:pPr>
              <w:pStyle w:val="TableParagraph"/>
              <w:spacing w:before="4"/>
              <w:ind w:left="428"/>
              <w:rPr>
                <w:i/>
                <w:sz w:val="24"/>
              </w:rPr>
            </w:pPr>
            <w:r>
              <w:rPr>
                <w:rFonts w:ascii="Courier New"/>
                <w:sz w:val="24"/>
              </w:rPr>
              <w:t>-</w:t>
            </w:r>
            <w:r>
              <w:rPr>
                <w:rFonts w:ascii="Courier New"/>
                <w:spacing w:val="-23"/>
                <w:sz w:val="24"/>
              </w:rPr>
              <w:t> </w:t>
            </w:r>
            <w:r>
              <w:rPr>
                <w:i/>
                <w:sz w:val="24"/>
              </w:rPr>
              <w:t>Wave-particle</w:t>
            </w:r>
            <w:r>
              <w:rPr>
                <w:i/>
                <w:spacing w:val="-1"/>
                <w:sz w:val="24"/>
              </w:rPr>
              <w:t> </w:t>
            </w:r>
            <w:r>
              <w:rPr>
                <w:i/>
                <w:sz w:val="24"/>
              </w:rPr>
              <w:t>duality,</w:t>
            </w:r>
            <w:r>
              <w:rPr>
                <w:i/>
                <w:spacing w:val="-2"/>
                <w:sz w:val="24"/>
              </w:rPr>
              <w:t> </w:t>
            </w:r>
            <w:r>
              <w:rPr>
                <w:i/>
                <w:sz w:val="24"/>
              </w:rPr>
              <w:t>Uncertainty</w:t>
            </w:r>
            <w:r>
              <w:rPr>
                <w:i/>
                <w:spacing w:val="-1"/>
                <w:sz w:val="24"/>
              </w:rPr>
              <w:t> </w:t>
            </w:r>
            <w:r>
              <w:rPr>
                <w:i/>
                <w:sz w:val="24"/>
              </w:rPr>
              <w:t>Principle,</w:t>
            </w:r>
            <w:r>
              <w:rPr>
                <w:i/>
                <w:spacing w:val="-2"/>
                <w:sz w:val="24"/>
              </w:rPr>
              <w:t> </w:t>
            </w:r>
            <w:r>
              <w:rPr>
                <w:i/>
                <w:sz w:val="24"/>
              </w:rPr>
              <w:t>Pauli</w:t>
            </w:r>
            <w:r>
              <w:rPr>
                <w:i/>
                <w:spacing w:val="-1"/>
                <w:sz w:val="24"/>
              </w:rPr>
              <w:t> </w:t>
            </w:r>
            <w:r>
              <w:rPr>
                <w:i/>
                <w:spacing w:val="-2"/>
                <w:sz w:val="24"/>
              </w:rPr>
              <w:t>Principle</w:t>
            </w:r>
          </w:p>
        </w:tc>
      </w:tr>
      <w:tr>
        <w:trPr>
          <w:trHeight w:val="698" w:hRule="atLeast"/>
        </w:trPr>
        <w:tc>
          <w:tcPr>
            <w:tcW w:w="1414" w:type="dxa"/>
          </w:tcPr>
          <w:p>
            <w:pPr>
              <w:pStyle w:val="TableParagraph"/>
              <w:spacing w:before="71"/>
              <w:rPr>
                <w:b/>
                <w:sz w:val="24"/>
              </w:rPr>
            </w:pPr>
            <w:r>
              <w:rPr>
                <w:b/>
                <w:sz w:val="24"/>
              </w:rPr>
              <w:t>Week</w:t>
            </w:r>
            <w:r>
              <w:rPr>
                <w:b/>
                <w:spacing w:val="1"/>
                <w:sz w:val="24"/>
              </w:rPr>
              <w:t> </w:t>
            </w:r>
            <w:r>
              <w:rPr>
                <w:b/>
                <w:spacing w:val="-10"/>
                <w:sz w:val="24"/>
              </w:rPr>
              <w:t>3</w:t>
            </w:r>
          </w:p>
        </w:tc>
        <w:tc>
          <w:tcPr>
            <w:tcW w:w="8037" w:type="dxa"/>
          </w:tcPr>
          <w:p>
            <w:pPr>
              <w:pStyle w:val="TableParagraph"/>
              <w:spacing w:before="68"/>
              <w:rPr>
                <w:i/>
                <w:sz w:val="24"/>
              </w:rPr>
            </w:pPr>
            <w:r>
              <w:rPr>
                <w:sz w:val="24"/>
              </w:rPr>
              <w:t>Quantum</w:t>
            </w:r>
            <w:r>
              <w:rPr>
                <w:spacing w:val="-1"/>
                <w:sz w:val="24"/>
              </w:rPr>
              <w:t> </w:t>
            </w:r>
            <w:r>
              <w:rPr>
                <w:sz w:val="24"/>
              </w:rPr>
              <w:t>mechanical concepts</w:t>
            </w:r>
            <w:r>
              <w:rPr>
                <w:spacing w:val="1"/>
                <w:sz w:val="24"/>
              </w:rPr>
              <w:t> </w:t>
            </w:r>
            <w:r>
              <w:rPr>
                <w:i/>
                <w:spacing w:val="-2"/>
                <w:sz w:val="24"/>
              </w:rPr>
              <w:t>(continued)</w:t>
            </w:r>
          </w:p>
          <w:p>
            <w:pPr>
              <w:pStyle w:val="TableParagraph"/>
              <w:spacing w:before="4"/>
              <w:ind w:left="428"/>
              <w:rPr>
                <w:i/>
                <w:sz w:val="24"/>
              </w:rPr>
            </w:pPr>
            <w:r>
              <w:rPr>
                <w:rFonts w:ascii="Courier New" w:hAnsi="Courier New"/>
                <w:sz w:val="24"/>
              </w:rPr>
              <w:t>-</w:t>
            </w:r>
            <w:r>
              <w:rPr>
                <w:rFonts w:ascii="Courier New" w:hAnsi="Courier New"/>
                <w:spacing w:val="-19"/>
                <w:sz w:val="24"/>
              </w:rPr>
              <w:t> </w:t>
            </w:r>
            <w:r>
              <w:rPr>
                <w:i/>
                <w:sz w:val="24"/>
              </w:rPr>
              <w:t>Schrödinger</w:t>
            </w:r>
            <w:r>
              <w:rPr>
                <w:i/>
                <w:spacing w:val="-1"/>
                <w:sz w:val="24"/>
              </w:rPr>
              <w:t> </w:t>
            </w:r>
            <w:r>
              <w:rPr>
                <w:i/>
                <w:sz w:val="24"/>
              </w:rPr>
              <w:t>wave </w:t>
            </w:r>
            <w:r>
              <w:rPr>
                <w:i/>
                <w:spacing w:val="-2"/>
                <w:sz w:val="24"/>
              </w:rPr>
              <w:t>equation</w:t>
            </w:r>
          </w:p>
        </w:tc>
      </w:tr>
      <w:tr>
        <w:trPr>
          <w:trHeight w:val="700" w:hRule="atLeast"/>
        </w:trPr>
        <w:tc>
          <w:tcPr>
            <w:tcW w:w="1414" w:type="dxa"/>
          </w:tcPr>
          <w:p>
            <w:pPr>
              <w:pStyle w:val="TableParagraph"/>
              <w:spacing w:before="71"/>
              <w:rPr>
                <w:b/>
                <w:sz w:val="24"/>
              </w:rPr>
            </w:pPr>
            <w:r>
              <w:rPr>
                <w:b/>
                <w:sz w:val="24"/>
              </w:rPr>
              <w:t>Week</w:t>
            </w:r>
            <w:r>
              <w:rPr>
                <w:b/>
                <w:spacing w:val="1"/>
                <w:sz w:val="24"/>
              </w:rPr>
              <w:t> </w:t>
            </w:r>
            <w:r>
              <w:rPr>
                <w:b/>
                <w:spacing w:val="-10"/>
                <w:sz w:val="24"/>
              </w:rPr>
              <w:t>4</w:t>
            </w:r>
          </w:p>
        </w:tc>
        <w:tc>
          <w:tcPr>
            <w:tcW w:w="8037" w:type="dxa"/>
          </w:tcPr>
          <w:p>
            <w:pPr>
              <w:pStyle w:val="TableParagraph"/>
              <w:spacing w:before="71"/>
              <w:rPr>
                <w:sz w:val="24"/>
              </w:rPr>
            </w:pPr>
            <w:r>
              <w:rPr>
                <w:sz w:val="24"/>
              </w:rPr>
              <w:t>Electrons</w:t>
            </w:r>
            <w:r>
              <w:rPr>
                <w:spacing w:val="-1"/>
                <w:sz w:val="24"/>
              </w:rPr>
              <w:t> </w:t>
            </w:r>
            <w:r>
              <w:rPr>
                <w:sz w:val="24"/>
              </w:rPr>
              <w:t>in</w:t>
            </w:r>
            <w:r>
              <w:rPr>
                <w:spacing w:val="-2"/>
                <w:sz w:val="24"/>
              </w:rPr>
              <w:t> </w:t>
            </w:r>
            <w:r>
              <w:rPr>
                <w:sz w:val="24"/>
              </w:rPr>
              <w:t>low-dimensional </w:t>
            </w:r>
            <w:r>
              <w:rPr>
                <w:spacing w:val="-2"/>
                <w:sz w:val="24"/>
              </w:rPr>
              <w:t>structures</w:t>
            </w:r>
          </w:p>
          <w:p>
            <w:pPr>
              <w:pStyle w:val="TableParagraph"/>
              <w:spacing w:before="3"/>
              <w:ind w:left="428"/>
              <w:rPr>
                <w:i/>
                <w:sz w:val="24"/>
              </w:rPr>
            </w:pPr>
            <w:r>
              <w:rPr>
                <w:rFonts w:ascii="Courier New"/>
                <w:sz w:val="24"/>
              </w:rPr>
              <w:t>-</w:t>
            </w:r>
            <w:r>
              <w:rPr>
                <w:rFonts w:ascii="Courier New"/>
                <w:spacing w:val="-21"/>
                <w:sz w:val="24"/>
              </w:rPr>
              <w:t> </w:t>
            </w:r>
            <w:r>
              <w:rPr>
                <w:i/>
                <w:sz w:val="24"/>
              </w:rPr>
              <w:t>Electron</w:t>
            </w:r>
            <w:r>
              <w:rPr>
                <w:i/>
                <w:spacing w:val="-1"/>
                <w:sz w:val="24"/>
              </w:rPr>
              <w:t> </w:t>
            </w:r>
            <w:r>
              <w:rPr>
                <w:i/>
                <w:sz w:val="24"/>
              </w:rPr>
              <w:t>in</w:t>
            </w:r>
            <w:r>
              <w:rPr>
                <w:i/>
                <w:spacing w:val="-1"/>
                <w:sz w:val="24"/>
              </w:rPr>
              <w:t> </w:t>
            </w:r>
            <w:r>
              <w:rPr>
                <w:i/>
                <w:sz w:val="24"/>
              </w:rPr>
              <w:t>quantum </w:t>
            </w:r>
            <w:r>
              <w:rPr>
                <w:i/>
                <w:spacing w:val="-4"/>
                <w:sz w:val="24"/>
              </w:rPr>
              <w:t>well</w:t>
            </w:r>
          </w:p>
        </w:tc>
      </w:tr>
    </w:tbl>
    <w:p>
      <w:pPr>
        <w:spacing w:after="0"/>
        <w:rPr>
          <w:sz w:val="24"/>
        </w:rPr>
        <w:sectPr>
          <w:footerReference w:type="default" r:id="rId5"/>
          <w:type w:val="continuous"/>
          <w:pgSz w:w="11920" w:h="16840"/>
          <w:pgMar w:header="0" w:footer="484" w:top="540" w:bottom="1058" w:left="880" w:right="920"/>
          <w:pgNumType w:start="1"/>
        </w:sectPr>
      </w:pPr>
    </w:p>
    <w:tbl>
      <w:tblPr>
        <w:tblW w:w="0" w:type="auto"/>
        <w:jc w:val="left"/>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14"/>
        <w:gridCol w:w="8037"/>
      </w:tblGrid>
      <w:tr>
        <w:trPr>
          <w:trHeight w:val="695" w:hRule="atLeast"/>
        </w:trPr>
        <w:tc>
          <w:tcPr>
            <w:tcW w:w="1414" w:type="dxa"/>
          </w:tcPr>
          <w:p>
            <w:pPr>
              <w:pStyle w:val="TableParagraph"/>
              <w:ind w:left="0"/>
              <w:rPr>
                <w:sz w:val="24"/>
              </w:rPr>
            </w:pPr>
          </w:p>
        </w:tc>
        <w:tc>
          <w:tcPr>
            <w:tcW w:w="8037" w:type="dxa"/>
          </w:tcPr>
          <w:p>
            <w:pPr>
              <w:pStyle w:val="TableParagraph"/>
              <w:numPr>
                <w:ilvl w:val="0"/>
                <w:numId w:val="3"/>
              </w:numPr>
              <w:tabs>
                <w:tab w:pos="697" w:val="left" w:leader="none"/>
              </w:tabs>
              <w:spacing w:line="286" w:lineRule="exact" w:before="69" w:after="0"/>
              <w:ind w:left="697" w:right="0" w:hanging="269"/>
              <w:jc w:val="left"/>
              <w:rPr>
                <w:i/>
                <w:sz w:val="24"/>
              </w:rPr>
            </w:pPr>
            <w:r>
              <w:rPr>
                <w:i/>
                <w:sz w:val="24"/>
              </w:rPr>
              <w:t>Electron</w:t>
            </w:r>
            <w:r>
              <w:rPr>
                <w:i/>
                <w:spacing w:val="-1"/>
                <w:sz w:val="24"/>
              </w:rPr>
              <w:t> </w:t>
            </w:r>
            <w:r>
              <w:rPr>
                <w:i/>
                <w:sz w:val="24"/>
              </w:rPr>
              <w:t>in</w:t>
            </w:r>
            <w:r>
              <w:rPr>
                <w:i/>
                <w:spacing w:val="-1"/>
                <w:sz w:val="24"/>
              </w:rPr>
              <w:t> </w:t>
            </w:r>
            <w:r>
              <w:rPr>
                <w:i/>
                <w:sz w:val="24"/>
              </w:rPr>
              <w:t>quantum </w:t>
            </w:r>
            <w:r>
              <w:rPr>
                <w:i/>
                <w:spacing w:val="-4"/>
                <w:sz w:val="24"/>
              </w:rPr>
              <w:t>wire</w:t>
            </w:r>
          </w:p>
          <w:p>
            <w:pPr>
              <w:pStyle w:val="TableParagraph"/>
              <w:numPr>
                <w:ilvl w:val="0"/>
                <w:numId w:val="3"/>
              </w:numPr>
              <w:tabs>
                <w:tab w:pos="697" w:val="left" w:leader="none"/>
              </w:tabs>
              <w:spacing w:line="286" w:lineRule="exact" w:before="0" w:after="0"/>
              <w:ind w:left="697" w:right="0" w:hanging="269"/>
              <w:jc w:val="left"/>
              <w:rPr>
                <w:i/>
                <w:sz w:val="24"/>
              </w:rPr>
            </w:pPr>
            <w:r>
              <w:rPr>
                <w:i/>
                <w:sz w:val="24"/>
              </w:rPr>
              <w:t>Electron</w:t>
            </w:r>
            <w:r>
              <w:rPr>
                <w:i/>
                <w:spacing w:val="-1"/>
                <w:sz w:val="24"/>
              </w:rPr>
              <w:t> </w:t>
            </w:r>
            <w:r>
              <w:rPr>
                <w:i/>
                <w:sz w:val="24"/>
              </w:rPr>
              <w:t>in</w:t>
            </w:r>
            <w:r>
              <w:rPr>
                <w:i/>
                <w:spacing w:val="-1"/>
                <w:sz w:val="24"/>
              </w:rPr>
              <w:t> </w:t>
            </w:r>
            <w:r>
              <w:rPr>
                <w:i/>
                <w:sz w:val="24"/>
              </w:rPr>
              <w:t>quantum </w:t>
            </w:r>
            <w:r>
              <w:rPr>
                <w:i/>
                <w:spacing w:val="-5"/>
                <w:sz w:val="24"/>
              </w:rPr>
              <w:t>dot</w:t>
            </w:r>
          </w:p>
        </w:tc>
      </w:tr>
      <w:tr>
        <w:trPr>
          <w:trHeight w:val="1254" w:hRule="atLeast"/>
        </w:trPr>
        <w:tc>
          <w:tcPr>
            <w:tcW w:w="1414" w:type="dxa"/>
          </w:tcPr>
          <w:p>
            <w:pPr>
              <w:pStyle w:val="TableParagraph"/>
              <w:spacing w:before="72"/>
              <w:rPr>
                <w:b/>
                <w:sz w:val="24"/>
              </w:rPr>
            </w:pPr>
            <w:r>
              <w:rPr>
                <w:b/>
                <w:sz w:val="24"/>
              </w:rPr>
              <w:t>Week</w:t>
            </w:r>
            <w:r>
              <w:rPr>
                <w:b/>
                <w:spacing w:val="1"/>
                <w:sz w:val="24"/>
              </w:rPr>
              <w:t> </w:t>
            </w:r>
            <w:r>
              <w:rPr>
                <w:b/>
                <w:spacing w:val="-10"/>
                <w:sz w:val="24"/>
              </w:rPr>
              <w:t>5</w:t>
            </w:r>
          </w:p>
        </w:tc>
        <w:tc>
          <w:tcPr>
            <w:tcW w:w="8037" w:type="dxa"/>
          </w:tcPr>
          <w:p>
            <w:pPr>
              <w:pStyle w:val="TableParagraph"/>
              <w:spacing w:before="72"/>
              <w:rPr>
                <w:sz w:val="24"/>
              </w:rPr>
            </w:pPr>
            <w:r>
              <w:rPr>
                <w:sz w:val="24"/>
              </w:rPr>
              <w:t>Electrons</w:t>
            </w:r>
            <w:r>
              <w:rPr>
                <w:spacing w:val="-1"/>
                <w:sz w:val="24"/>
              </w:rPr>
              <w:t> </w:t>
            </w:r>
            <w:r>
              <w:rPr>
                <w:sz w:val="24"/>
              </w:rPr>
              <w:t>in</w:t>
            </w:r>
            <w:r>
              <w:rPr>
                <w:spacing w:val="-2"/>
                <w:sz w:val="24"/>
              </w:rPr>
              <w:t> </w:t>
            </w:r>
            <w:r>
              <w:rPr>
                <w:sz w:val="24"/>
              </w:rPr>
              <w:t>low-dimensional </w:t>
            </w:r>
            <w:r>
              <w:rPr>
                <w:spacing w:val="-2"/>
                <w:sz w:val="24"/>
              </w:rPr>
              <w:t>structures</w:t>
            </w:r>
          </w:p>
          <w:p>
            <w:pPr>
              <w:pStyle w:val="TableParagraph"/>
              <w:numPr>
                <w:ilvl w:val="0"/>
                <w:numId w:val="4"/>
              </w:numPr>
              <w:tabs>
                <w:tab w:pos="697" w:val="left" w:leader="none"/>
              </w:tabs>
              <w:spacing w:line="286" w:lineRule="exact" w:before="2" w:after="0"/>
              <w:ind w:left="697" w:right="0" w:hanging="269"/>
              <w:jc w:val="left"/>
              <w:rPr>
                <w:i/>
                <w:sz w:val="24"/>
              </w:rPr>
            </w:pPr>
            <w:r>
              <w:rPr>
                <w:i/>
                <w:sz w:val="24"/>
              </w:rPr>
              <w:t>Electron </w:t>
            </w:r>
            <w:r>
              <w:rPr>
                <w:i/>
                <w:spacing w:val="-2"/>
                <w:sz w:val="24"/>
              </w:rPr>
              <w:t>Tunneling</w:t>
            </w:r>
          </w:p>
          <w:p>
            <w:pPr>
              <w:pStyle w:val="TableParagraph"/>
              <w:numPr>
                <w:ilvl w:val="0"/>
                <w:numId w:val="4"/>
              </w:numPr>
              <w:tabs>
                <w:tab w:pos="697" w:val="left" w:leader="none"/>
              </w:tabs>
              <w:spacing w:line="278" w:lineRule="exact" w:before="0" w:after="0"/>
              <w:ind w:left="697" w:right="0" w:hanging="269"/>
              <w:jc w:val="left"/>
              <w:rPr>
                <w:i/>
                <w:sz w:val="24"/>
              </w:rPr>
            </w:pPr>
            <w:r>
              <w:rPr>
                <w:i/>
                <w:sz w:val="24"/>
              </w:rPr>
              <w:t>Electron</w:t>
            </w:r>
            <w:r>
              <w:rPr>
                <w:i/>
                <w:spacing w:val="-1"/>
                <w:sz w:val="24"/>
              </w:rPr>
              <w:t> </w:t>
            </w:r>
            <w:r>
              <w:rPr>
                <w:i/>
                <w:sz w:val="24"/>
              </w:rPr>
              <w:t>in </w:t>
            </w:r>
            <w:r>
              <w:rPr>
                <w:i/>
                <w:spacing w:val="-2"/>
                <w:sz w:val="24"/>
              </w:rPr>
              <w:t>superlattice</w:t>
            </w:r>
          </w:p>
          <w:p>
            <w:pPr>
              <w:pStyle w:val="TableParagraph"/>
              <w:spacing w:line="268" w:lineRule="exact"/>
              <w:rPr>
                <w:b/>
                <w:sz w:val="24"/>
              </w:rPr>
            </w:pPr>
            <w:r>
              <w:rPr>
                <w:b/>
                <w:sz w:val="24"/>
              </w:rPr>
              <w:t>Solving</w:t>
            </w:r>
            <w:r>
              <w:rPr>
                <w:b/>
                <w:spacing w:val="-1"/>
                <w:sz w:val="24"/>
              </w:rPr>
              <w:t> </w:t>
            </w:r>
            <w:r>
              <w:rPr>
                <w:b/>
                <w:sz w:val="24"/>
              </w:rPr>
              <w:t>problems,</w:t>
            </w:r>
            <w:r>
              <w:rPr>
                <w:b/>
                <w:spacing w:val="-1"/>
                <w:sz w:val="24"/>
              </w:rPr>
              <w:t> </w:t>
            </w:r>
            <w:r>
              <w:rPr>
                <w:b/>
                <w:sz w:val="24"/>
              </w:rPr>
              <w:t>preparation for</w:t>
            </w:r>
            <w:r>
              <w:rPr>
                <w:b/>
                <w:spacing w:val="-2"/>
                <w:sz w:val="24"/>
              </w:rPr>
              <w:t> </w:t>
            </w:r>
            <w:r>
              <w:rPr>
                <w:b/>
                <w:sz w:val="24"/>
              </w:rPr>
              <w:t>the</w:t>
            </w:r>
            <w:r>
              <w:rPr>
                <w:b/>
                <w:spacing w:val="-1"/>
                <w:sz w:val="24"/>
              </w:rPr>
              <w:t> </w:t>
            </w:r>
            <w:r>
              <w:rPr>
                <w:b/>
                <w:sz w:val="24"/>
              </w:rPr>
              <w:t>Midterm </w:t>
            </w:r>
            <w:r>
              <w:rPr>
                <w:b/>
                <w:spacing w:val="-4"/>
                <w:sz w:val="24"/>
              </w:rPr>
              <w:t>Exam</w:t>
            </w:r>
          </w:p>
        </w:tc>
      </w:tr>
      <w:tr>
        <w:trPr>
          <w:trHeight w:val="975" w:hRule="atLeast"/>
        </w:trPr>
        <w:tc>
          <w:tcPr>
            <w:tcW w:w="1414" w:type="dxa"/>
          </w:tcPr>
          <w:p>
            <w:pPr>
              <w:pStyle w:val="TableParagraph"/>
              <w:spacing w:before="71"/>
              <w:rPr>
                <w:b/>
                <w:sz w:val="24"/>
              </w:rPr>
            </w:pPr>
            <w:r>
              <w:rPr>
                <w:b/>
                <w:sz w:val="24"/>
              </w:rPr>
              <w:t>Week</w:t>
            </w:r>
            <w:r>
              <w:rPr>
                <w:b/>
                <w:spacing w:val="1"/>
                <w:sz w:val="24"/>
              </w:rPr>
              <w:t> </w:t>
            </w:r>
            <w:r>
              <w:rPr>
                <w:b/>
                <w:spacing w:val="-10"/>
                <w:sz w:val="24"/>
              </w:rPr>
              <w:t>6</w:t>
            </w:r>
          </w:p>
        </w:tc>
        <w:tc>
          <w:tcPr>
            <w:tcW w:w="8037" w:type="dxa"/>
          </w:tcPr>
          <w:p>
            <w:pPr>
              <w:pStyle w:val="TableParagraph"/>
              <w:spacing w:before="71"/>
              <w:rPr>
                <w:sz w:val="24"/>
              </w:rPr>
            </w:pPr>
            <w:r>
              <w:rPr>
                <w:sz w:val="24"/>
              </w:rPr>
              <w:t>Statistics</w:t>
            </w:r>
            <w:r>
              <w:rPr>
                <w:spacing w:val="-1"/>
                <w:sz w:val="24"/>
              </w:rPr>
              <w:t> </w:t>
            </w:r>
            <w:r>
              <w:rPr>
                <w:sz w:val="24"/>
              </w:rPr>
              <w:t>of the electrons</w:t>
            </w:r>
            <w:r>
              <w:rPr>
                <w:spacing w:val="-1"/>
                <w:sz w:val="24"/>
              </w:rPr>
              <w:t> </w:t>
            </w:r>
            <w:r>
              <w:rPr>
                <w:sz w:val="24"/>
              </w:rPr>
              <w:t>and holes</w:t>
            </w:r>
            <w:r>
              <w:rPr>
                <w:spacing w:val="-1"/>
                <w:sz w:val="24"/>
              </w:rPr>
              <w:t> </w:t>
            </w:r>
            <w:r>
              <w:rPr>
                <w:sz w:val="24"/>
              </w:rPr>
              <w:t>in</w:t>
            </w:r>
            <w:r>
              <w:rPr>
                <w:spacing w:val="-1"/>
                <w:sz w:val="24"/>
              </w:rPr>
              <w:t> </w:t>
            </w:r>
            <w:r>
              <w:rPr>
                <w:spacing w:val="-2"/>
                <w:sz w:val="24"/>
              </w:rPr>
              <w:t>semiconductors</w:t>
            </w:r>
          </w:p>
          <w:p>
            <w:pPr>
              <w:pStyle w:val="TableParagraph"/>
              <w:numPr>
                <w:ilvl w:val="0"/>
                <w:numId w:val="5"/>
              </w:numPr>
              <w:tabs>
                <w:tab w:pos="877" w:val="left" w:leader="none"/>
              </w:tabs>
              <w:spacing w:line="285" w:lineRule="exact" w:before="4" w:after="0"/>
              <w:ind w:left="877" w:right="0" w:hanging="269"/>
              <w:jc w:val="left"/>
              <w:rPr>
                <w:i/>
                <w:sz w:val="24"/>
              </w:rPr>
            </w:pPr>
            <w:r>
              <w:rPr>
                <w:i/>
                <w:sz w:val="24"/>
              </w:rPr>
              <w:t>Time</w:t>
            </w:r>
            <w:r>
              <w:rPr>
                <w:i/>
                <w:spacing w:val="-3"/>
                <w:sz w:val="24"/>
              </w:rPr>
              <w:t> </w:t>
            </w:r>
            <w:r>
              <w:rPr>
                <w:i/>
                <w:sz w:val="24"/>
              </w:rPr>
              <w:t>and length scales</w:t>
            </w:r>
            <w:r>
              <w:rPr>
                <w:i/>
                <w:spacing w:val="-1"/>
                <w:sz w:val="24"/>
              </w:rPr>
              <w:t> </w:t>
            </w:r>
            <w:r>
              <w:rPr>
                <w:i/>
                <w:sz w:val="24"/>
              </w:rPr>
              <w:t>of</w:t>
            </w:r>
            <w:r>
              <w:rPr>
                <w:i/>
                <w:spacing w:val="-1"/>
                <w:sz w:val="24"/>
              </w:rPr>
              <w:t> </w:t>
            </w:r>
            <w:r>
              <w:rPr>
                <w:i/>
                <w:sz w:val="24"/>
              </w:rPr>
              <w:t>the electrons in </w:t>
            </w:r>
            <w:r>
              <w:rPr>
                <w:i/>
                <w:spacing w:val="-2"/>
                <w:sz w:val="24"/>
              </w:rPr>
              <w:t>solids</w:t>
            </w:r>
          </w:p>
          <w:p>
            <w:pPr>
              <w:pStyle w:val="TableParagraph"/>
              <w:numPr>
                <w:ilvl w:val="0"/>
                <w:numId w:val="5"/>
              </w:numPr>
              <w:tabs>
                <w:tab w:pos="877" w:val="left" w:leader="none"/>
              </w:tabs>
              <w:spacing w:line="285" w:lineRule="exact" w:before="0" w:after="0"/>
              <w:ind w:left="877" w:right="0" w:hanging="269"/>
              <w:jc w:val="left"/>
              <w:rPr>
                <w:i/>
                <w:sz w:val="24"/>
              </w:rPr>
            </w:pPr>
            <w:r>
              <w:rPr>
                <w:i/>
                <w:sz w:val="24"/>
              </w:rPr>
              <w:t>Electron</w:t>
            </w:r>
            <w:r>
              <w:rPr>
                <w:i/>
                <w:spacing w:val="-1"/>
                <w:sz w:val="24"/>
              </w:rPr>
              <w:t> </w:t>
            </w:r>
            <w:r>
              <w:rPr>
                <w:i/>
                <w:sz w:val="24"/>
              </w:rPr>
              <w:t>transport in </w:t>
            </w:r>
            <w:r>
              <w:rPr>
                <w:i/>
                <w:spacing w:val="-2"/>
                <w:sz w:val="24"/>
              </w:rPr>
              <w:t>nanostructures</w:t>
            </w:r>
          </w:p>
        </w:tc>
      </w:tr>
      <w:tr>
        <w:trPr>
          <w:trHeight w:val="1252" w:hRule="atLeast"/>
        </w:trPr>
        <w:tc>
          <w:tcPr>
            <w:tcW w:w="1414" w:type="dxa"/>
          </w:tcPr>
          <w:p>
            <w:pPr>
              <w:pStyle w:val="TableParagraph"/>
              <w:spacing w:before="72"/>
              <w:rPr>
                <w:b/>
                <w:sz w:val="24"/>
              </w:rPr>
            </w:pPr>
            <w:r>
              <w:rPr>
                <w:b/>
                <w:sz w:val="24"/>
              </w:rPr>
              <w:t>Week</w:t>
            </w:r>
            <w:r>
              <w:rPr>
                <w:b/>
                <w:spacing w:val="1"/>
                <w:sz w:val="24"/>
              </w:rPr>
              <w:t> </w:t>
            </w:r>
            <w:r>
              <w:rPr>
                <w:b/>
                <w:spacing w:val="-10"/>
                <w:sz w:val="24"/>
              </w:rPr>
              <w:t>7</w:t>
            </w:r>
          </w:p>
        </w:tc>
        <w:tc>
          <w:tcPr>
            <w:tcW w:w="8037" w:type="dxa"/>
          </w:tcPr>
          <w:p>
            <w:pPr>
              <w:pStyle w:val="TableParagraph"/>
              <w:spacing w:before="72"/>
              <w:rPr>
                <w:sz w:val="24"/>
              </w:rPr>
            </w:pPr>
            <w:r>
              <w:rPr>
                <w:sz w:val="24"/>
              </w:rPr>
              <w:t>Nanoelectronic</w:t>
            </w:r>
            <w:r>
              <w:rPr>
                <w:spacing w:val="-1"/>
                <w:sz w:val="24"/>
              </w:rPr>
              <w:t> </w:t>
            </w:r>
            <w:r>
              <w:rPr>
                <w:sz w:val="24"/>
              </w:rPr>
              <w:t>transistors</w:t>
            </w:r>
            <w:r>
              <w:rPr>
                <w:spacing w:val="-1"/>
                <w:sz w:val="24"/>
              </w:rPr>
              <w:t> </w:t>
            </w:r>
            <w:r>
              <w:rPr>
                <w:spacing w:val="-2"/>
                <w:sz w:val="24"/>
              </w:rPr>
              <w:t>(MOSFET)</w:t>
            </w:r>
          </w:p>
          <w:p>
            <w:pPr>
              <w:pStyle w:val="TableParagraph"/>
              <w:numPr>
                <w:ilvl w:val="0"/>
                <w:numId w:val="6"/>
              </w:numPr>
              <w:tabs>
                <w:tab w:pos="877" w:val="left" w:leader="none"/>
              </w:tabs>
              <w:spacing w:line="286" w:lineRule="exact" w:before="2" w:after="0"/>
              <w:ind w:left="877" w:right="0" w:hanging="269"/>
              <w:jc w:val="left"/>
              <w:rPr>
                <w:i/>
                <w:sz w:val="24"/>
              </w:rPr>
            </w:pPr>
            <w:r>
              <w:rPr>
                <w:i/>
                <w:sz w:val="24"/>
              </w:rPr>
              <w:t>Historical</w:t>
            </w:r>
            <w:r>
              <w:rPr>
                <w:i/>
                <w:spacing w:val="-1"/>
                <w:sz w:val="24"/>
              </w:rPr>
              <w:t> </w:t>
            </w:r>
            <w:r>
              <w:rPr>
                <w:i/>
                <w:sz w:val="24"/>
              </w:rPr>
              <w:t>and</w:t>
            </w:r>
            <w:r>
              <w:rPr>
                <w:i/>
                <w:spacing w:val="-1"/>
                <w:sz w:val="24"/>
              </w:rPr>
              <w:t> </w:t>
            </w:r>
            <w:r>
              <w:rPr>
                <w:i/>
                <w:sz w:val="24"/>
              </w:rPr>
              <w:t>Future Trend</w:t>
            </w:r>
            <w:r>
              <w:rPr>
                <w:i/>
                <w:spacing w:val="-1"/>
                <w:sz w:val="24"/>
              </w:rPr>
              <w:t> </w:t>
            </w:r>
            <w:r>
              <w:rPr>
                <w:i/>
                <w:sz w:val="24"/>
              </w:rPr>
              <w:t>of </w:t>
            </w:r>
            <w:r>
              <w:rPr>
                <w:i/>
                <w:spacing w:val="-2"/>
                <w:sz w:val="24"/>
              </w:rPr>
              <w:t>MOSFETs</w:t>
            </w:r>
          </w:p>
          <w:p>
            <w:pPr>
              <w:pStyle w:val="TableParagraph"/>
              <w:numPr>
                <w:ilvl w:val="0"/>
                <w:numId w:val="6"/>
              </w:numPr>
              <w:tabs>
                <w:tab w:pos="877" w:val="left" w:leader="none"/>
              </w:tabs>
              <w:spacing w:line="276" w:lineRule="exact" w:before="0" w:after="0"/>
              <w:ind w:left="877" w:right="0" w:hanging="269"/>
              <w:jc w:val="left"/>
              <w:rPr>
                <w:i/>
                <w:sz w:val="24"/>
              </w:rPr>
            </w:pPr>
            <w:r>
              <w:rPr>
                <w:i/>
                <w:sz w:val="24"/>
              </w:rPr>
              <w:t>MOSFET</w:t>
            </w:r>
            <w:r>
              <w:rPr>
                <w:i/>
                <w:spacing w:val="-1"/>
                <w:sz w:val="24"/>
              </w:rPr>
              <w:t> </w:t>
            </w:r>
            <w:r>
              <w:rPr>
                <w:i/>
                <w:spacing w:val="-2"/>
                <w:sz w:val="24"/>
              </w:rPr>
              <w:t>scaling</w:t>
            </w:r>
          </w:p>
          <w:p>
            <w:pPr>
              <w:pStyle w:val="TableParagraph"/>
              <w:numPr>
                <w:ilvl w:val="0"/>
                <w:numId w:val="6"/>
              </w:numPr>
              <w:tabs>
                <w:tab w:pos="877" w:val="left" w:leader="none"/>
              </w:tabs>
              <w:spacing w:line="286" w:lineRule="exact" w:before="0" w:after="0"/>
              <w:ind w:left="877" w:right="0" w:hanging="269"/>
              <w:jc w:val="left"/>
              <w:rPr>
                <w:i/>
                <w:sz w:val="24"/>
              </w:rPr>
            </w:pPr>
            <w:r>
              <w:rPr>
                <w:i/>
                <w:sz w:val="24"/>
              </w:rPr>
              <w:t>FIN </w:t>
            </w:r>
            <w:r>
              <w:rPr>
                <w:i/>
                <w:spacing w:val="-5"/>
                <w:sz w:val="24"/>
              </w:rPr>
              <w:t>FET</w:t>
            </w:r>
          </w:p>
        </w:tc>
      </w:tr>
      <w:tr>
        <w:trPr>
          <w:trHeight w:val="1504" w:hRule="atLeast"/>
        </w:trPr>
        <w:tc>
          <w:tcPr>
            <w:tcW w:w="1414" w:type="dxa"/>
          </w:tcPr>
          <w:p>
            <w:pPr>
              <w:pStyle w:val="TableParagraph"/>
              <w:spacing w:before="71"/>
              <w:rPr>
                <w:b/>
                <w:sz w:val="24"/>
              </w:rPr>
            </w:pPr>
            <w:r>
              <w:rPr>
                <w:b/>
                <w:sz w:val="24"/>
              </w:rPr>
              <w:t>Week</w:t>
            </w:r>
            <w:r>
              <w:rPr>
                <w:b/>
                <w:spacing w:val="1"/>
                <w:sz w:val="24"/>
              </w:rPr>
              <w:t> </w:t>
            </w:r>
            <w:r>
              <w:rPr>
                <w:b/>
                <w:spacing w:val="-10"/>
                <w:sz w:val="24"/>
              </w:rPr>
              <w:t>8</w:t>
            </w:r>
          </w:p>
        </w:tc>
        <w:tc>
          <w:tcPr>
            <w:tcW w:w="8037" w:type="dxa"/>
          </w:tcPr>
          <w:p>
            <w:pPr>
              <w:pStyle w:val="TableParagraph"/>
              <w:spacing w:before="71"/>
              <w:rPr>
                <w:sz w:val="24"/>
              </w:rPr>
            </w:pPr>
            <w:r>
              <w:rPr>
                <w:spacing w:val="-2"/>
                <w:sz w:val="24"/>
              </w:rPr>
              <w:t>Spintronics</w:t>
            </w:r>
          </w:p>
          <w:p>
            <w:pPr>
              <w:pStyle w:val="TableParagraph"/>
              <w:numPr>
                <w:ilvl w:val="0"/>
                <w:numId w:val="7"/>
              </w:numPr>
              <w:tabs>
                <w:tab w:pos="877" w:val="left" w:leader="none"/>
              </w:tabs>
              <w:spacing w:line="285" w:lineRule="exact" w:before="3" w:after="0"/>
              <w:ind w:left="877" w:right="0" w:hanging="269"/>
              <w:jc w:val="left"/>
              <w:rPr>
                <w:i/>
                <w:sz w:val="24"/>
              </w:rPr>
            </w:pPr>
            <w:r>
              <w:rPr>
                <w:i/>
                <w:spacing w:val="-2"/>
                <w:sz w:val="24"/>
              </w:rPr>
              <w:t>Introduction</w:t>
            </w:r>
          </w:p>
          <w:p>
            <w:pPr>
              <w:pStyle w:val="TableParagraph"/>
              <w:numPr>
                <w:ilvl w:val="0"/>
                <w:numId w:val="7"/>
              </w:numPr>
              <w:tabs>
                <w:tab w:pos="877" w:val="left" w:leader="none"/>
              </w:tabs>
              <w:spacing w:line="275" w:lineRule="exact" w:before="0" w:after="0"/>
              <w:ind w:left="877" w:right="0" w:hanging="269"/>
              <w:jc w:val="left"/>
              <w:rPr>
                <w:i/>
                <w:sz w:val="24"/>
              </w:rPr>
            </w:pPr>
            <w:r>
              <w:rPr>
                <w:i/>
                <w:sz w:val="24"/>
              </w:rPr>
              <w:t>Spin-</w:t>
            </w:r>
            <w:r>
              <w:rPr>
                <w:i/>
                <w:spacing w:val="-5"/>
                <w:sz w:val="24"/>
              </w:rPr>
              <w:t>FET</w:t>
            </w:r>
          </w:p>
          <w:p>
            <w:pPr>
              <w:pStyle w:val="TableParagraph"/>
              <w:numPr>
                <w:ilvl w:val="0"/>
                <w:numId w:val="7"/>
              </w:numPr>
              <w:tabs>
                <w:tab w:pos="877" w:val="left" w:leader="none"/>
              </w:tabs>
              <w:spacing w:line="276" w:lineRule="exact" w:before="0" w:after="0"/>
              <w:ind w:left="877" w:right="0" w:hanging="269"/>
              <w:jc w:val="left"/>
              <w:rPr>
                <w:i/>
                <w:sz w:val="24"/>
              </w:rPr>
            </w:pPr>
            <w:r>
              <w:rPr>
                <w:i/>
                <w:sz w:val="24"/>
              </w:rPr>
              <w:t>Spin-</w:t>
            </w:r>
            <w:r>
              <w:rPr>
                <w:i/>
                <w:spacing w:val="-2"/>
                <w:sz w:val="24"/>
              </w:rPr>
              <w:t>MOSFET</w:t>
            </w:r>
          </w:p>
          <w:p>
            <w:pPr>
              <w:pStyle w:val="TableParagraph"/>
              <w:numPr>
                <w:ilvl w:val="0"/>
                <w:numId w:val="7"/>
              </w:numPr>
              <w:tabs>
                <w:tab w:pos="877" w:val="left" w:leader="none"/>
              </w:tabs>
              <w:spacing w:line="268" w:lineRule="exact" w:before="0" w:after="0"/>
              <w:ind w:left="877" w:right="0" w:hanging="269"/>
              <w:jc w:val="left"/>
              <w:rPr>
                <w:i/>
                <w:sz w:val="22"/>
              </w:rPr>
            </w:pPr>
            <w:r>
              <w:rPr>
                <w:i/>
                <w:sz w:val="22"/>
              </w:rPr>
              <w:t>Magnetic</w:t>
            </w:r>
            <w:r>
              <w:rPr>
                <w:i/>
                <w:spacing w:val="-9"/>
                <w:sz w:val="22"/>
              </w:rPr>
              <w:t> </w:t>
            </w:r>
            <w:r>
              <w:rPr>
                <w:i/>
                <w:sz w:val="22"/>
              </w:rPr>
              <w:t>logic</w:t>
            </w:r>
            <w:r>
              <w:rPr>
                <w:i/>
                <w:spacing w:val="-8"/>
                <w:sz w:val="22"/>
              </w:rPr>
              <w:t> </w:t>
            </w:r>
            <w:r>
              <w:rPr>
                <w:i/>
                <w:spacing w:val="-2"/>
                <w:sz w:val="22"/>
              </w:rPr>
              <w:t>circuits</w:t>
            </w:r>
          </w:p>
        </w:tc>
      </w:tr>
      <w:tr>
        <w:trPr>
          <w:trHeight w:val="1528" w:hRule="atLeast"/>
        </w:trPr>
        <w:tc>
          <w:tcPr>
            <w:tcW w:w="1414" w:type="dxa"/>
          </w:tcPr>
          <w:p>
            <w:pPr>
              <w:pStyle w:val="TableParagraph"/>
              <w:spacing w:before="72"/>
              <w:rPr>
                <w:b/>
                <w:sz w:val="24"/>
              </w:rPr>
            </w:pPr>
            <w:r>
              <w:rPr>
                <w:b/>
                <w:sz w:val="24"/>
              </w:rPr>
              <w:t>Week</w:t>
            </w:r>
            <w:r>
              <w:rPr>
                <w:b/>
                <w:spacing w:val="1"/>
                <w:sz w:val="24"/>
              </w:rPr>
              <w:t> </w:t>
            </w:r>
            <w:r>
              <w:rPr>
                <w:b/>
                <w:spacing w:val="-10"/>
                <w:sz w:val="24"/>
              </w:rPr>
              <w:t>9</w:t>
            </w:r>
          </w:p>
        </w:tc>
        <w:tc>
          <w:tcPr>
            <w:tcW w:w="8037" w:type="dxa"/>
          </w:tcPr>
          <w:p>
            <w:pPr>
              <w:pStyle w:val="TableParagraph"/>
              <w:spacing w:before="72"/>
              <w:rPr>
                <w:sz w:val="24"/>
              </w:rPr>
            </w:pPr>
            <w:r>
              <w:rPr>
                <w:sz w:val="24"/>
              </w:rPr>
              <w:t>Graphene </w:t>
            </w:r>
            <w:r>
              <w:rPr>
                <w:spacing w:val="-2"/>
                <w:sz w:val="24"/>
              </w:rPr>
              <w:t>electronics</w:t>
            </w:r>
          </w:p>
          <w:p>
            <w:pPr>
              <w:pStyle w:val="TableParagraph"/>
              <w:numPr>
                <w:ilvl w:val="0"/>
                <w:numId w:val="8"/>
              </w:numPr>
              <w:tabs>
                <w:tab w:pos="878" w:val="left" w:leader="none"/>
              </w:tabs>
              <w:spacing w:line="223" w:lineRule="auto" w:before="17" w:after="0"/>
              <w:ind w:left="878" w:right="1114" w:hanging="270"/>
              <w:jc w:val="left"/>
              <w:rPr>
                <w:i/>
                <w:sz w:val="24"/>
              </w:rPr>
            </w:pPr>
            <w:r>
              <w:rPr>
                <w:i/>
                <w:sz w:val="24"/>
              </w:rPr>
              <w:t>Properties</w:t>
            </w:r>
            <w:r>
              <w:rPr>
                <w:i/>
                <w:spacing w:val="-6"/>
                <w:sz w:val="24"/>
              </w:rPr>
              <w:t> </w:t>
            </w:r>
            <w:r>
              <w:rPr>
                <w:i/>
                <w:sz w:val="24"/>
              </w:rPr>
              <w:t>of</w:t>
            </w:r>
            <w:r>
              <w:rPr>
                <w:i/>
                <w:spacing w:val="-6"/>
                <w:sz w:val="24"/>
              </w:rPr>
              <w:t> </w:t>
            </w:r>
            <w:r>
              <w:rPr>
                <w:i/>
                <w:sz w:val="24"/>
              </w:rPr>
              <w:t>graphene</w:t>
            </w:r>
            <w:r>
              <w:rPr>
                <w:i/>
                <w:spacing w:val="-6"/>
                <w:sz w:val="24"/>
              </w:rPr>
              <w:t> </w:t>
            </w:r>
            <w:r>
              <w:rPr>
                <w:i/>
                <w:sz w:val="24"/>
              </w:rPr>
              <w:t>(Band</w:t>
            </w:r>
            <w:r>
              <w:rPr>
                <w:i/>
                <w:spacing w:val="-6"/>
                <w:sz w:val="24"/>
              </w:rPr>
              <w:t> </w:t>
            </w:r>
            <w:r>
              <w:rPr>
                <w:i/>
                <w:sz w:val="24"/>
              </w:rPr>
              <w:t>diagram,</w:t>
            </w:r>
            <w:r>
              <w:rPr>
                <w:i/>
                <w:spacing w:val="-6"/>
                <w:sz w:val="24"/>
              </w:rPr>
              <w:t> </w:t>
            </w:r>
            <w:r>
              <w:rPr>
                <w:i/>
                <w:sz w:val="24"/>
              </w:rPr>
              <w:t>carrier</w:t>
            </w:r>
            <w:r>
              <w:rPr>
                <w:i/>
                <w:spacing w:val="-6"/>
                <w:sz w:val="24"/>
              </w:rPr>
              <w:t> </w:t>
            </w:r>
            <w:r>
              <w:rPr>
                <w:i/>
                <w:sz w:val="24"/>
              </w:rPr>
              <w:t>transport,</w:t>
            </w:r>
            <w:r>
              <w:rPr>
                <w:i/>
                <w:spacing w:val="-6"/>
                <w:sz w:val="24"/>
              </w:rPr>
              <w:t> </w:t>
            </w:r>
            <w:r>
              <w:rPr>
                <w:i/>
                <w:sz w:val="24"/>
              </w:rPr>
              <w:t>heat</w:t>
            </w:r>
            <w:r>
              <w:rPr>
                <w:i/>
                <w:sz w:val="24"/>
              </w:rPr>
              <w:t> </w:t>
            </w:r>
            <w:r>
              <w:rPr>
                <w:i/>
                <w:spacing w:val="-2"/>
                <w:sz w:val="24"/>
              </w:rPr>
              <w:t>transport)</w:t>
            </w:r>
          </w:p>
          <w:p>
            <w:pPr>
              <w:pStyle w:val="TableParagraph"/>
              <w:numPr>
                <w:ilvl w:val="0"/>
                <w:numId w:val="8"/>
              </w:numPr>
              <w:tabs>
                <w:tab w:pos="877" w:val="left" w:leader="none"/>
              </w:tabs>
              <w:spacing w:line="286" w:lineRule="exact" w:before="4" w:after="0"/>
              <w:ind w:left="877" w:right="0" w:hanging="269"/>
              <w:jc w:val="left"/>
              <w:rPr>
                <w:i/>
                <w:sz w:val="24"/>
              </w:rPr>
            </w:pPr>
            <w:r>
              <w:rPr>
                <w:i/>
                <w:sz w:val="24"/>
              </w:rPr>
              <w:t>Graphene </w:t>
            </w:r>
            <w:r>
              <w:rPr>
                <w:i/>
                <w:spacing w:val="-2"/>
                <w:sz w:val="24"/>
              </w:rPr>
              <w:t>MOSFET</w:t>
            </w:r>
          </w:p>
          <w:p>
            <w:pPr>
              <w:pStyle w:val="TableParagraph"/>
              <w:numPr>
                <w:ilvl w:val="0"/>
                <w:numId w:val="8"/>
              </w:numPr>
              <w:tabs>
                <w:tab w:pos="877" w:val="left" w:leader="none"/>
              </w:tabs>
              <w:spacing w:line="286" w:lineRule="exact" w:before="0" w:after="0"/>
              <w:ind w:left="877" w:right="0" w:hanging="269"/>
              <w:jc w:val="left"/>
              <w:rPr>
                <w:i/>
                <w:sz w:val="24"/>
              </w:rPr>
            </w:pPr>
            <w:r>
              <w:rPr>
                <w:i/>
                <w:sz w:val="24"/>
              </w:rPr>
              <w:t>Graphene </w:t>
            </w:r>
            <w:r>
              <w:rPr>
                <w:i/>
                <w:spacing w:val="-2"/>
                <w:sz w:val="24"/>
              </w:rPr>
              <w:t>spintronics</w:t>
            </w:r>
          </w:p>
        </w:tc>
      </w:tr>
      <w:tr>
        <w:trPr>
          <w:trHeight w:val="1251" w:hRule="atLeast"/>
        </w:trPr>
        <w:tc>
          <w:tcPr>
            <w:tcW w:w="1414" w:type="dxa"/>
          </w:tcPr>
          <w:p>
            <w:pPr>
              <w:pStyle w:val="TableParagraph"/>
              <w:spacing w:before="71"/>
              <w:rPr>
                <w:b/>
                <w:sz w:val="24"/>
              </w:rPr>
            </w:pPr>
            <w:r>
              <w:rPr>
                <w:b/>
                <w:sz w:val="24"/>
              </w:rPr>
              <w:t>Week</w:t>
            </w:r>
            <w:r>
              <w:rPr>
                <w:b/>
                <w:spacing w:val="1"/>
                <w:sz w:val="24"/>
              </w:rPr>
              <w:t> </w:t>
            </w:r>
            <w:r>
              <w:rPr>
                <w:b/>
                <w:spacing w:val="-5"/>
                <w:sz w:val="24"/>
              </w:rPr>
              <w:t>10</w:t>
            </w:r>
          </w:p>
        </w:tc>
        <w:tc>
          <w:tcPr>
            <w:tcW w:w="8037" w:type="dxa"/>
          </w:tcPr>
          <w:p>
            <w:pPr>
              <w:pStyle w:val="TableParagraph"/>
              <w:spacing w:before="71"/>
              <w:rPr>
                <w:sz w:val="24"/>
              </w:rPr>
            </w:pPr>
            <w:r>
              <w:rPr>
                <w:sz w:val="24"/>
              </w:rPr>
              <w:t>Carbon </w:t>
            </w:r>
            <w:r>
              <w:rPr>
                <w:spacing w:val="-2"/>
                <w:sz w:val="24"/>
              </w:rPr>
              <w:t>nanotubes</w:t>
            </w:r>
          </w:p>
          <w:p>
            <w:pPr>
              <w:pStyle w:val="TableParagraph"/>
              <w:numPr>
                <w:ilvl w:val="0"/>
                <w:numId w:val="9"/>
              </w:numPr>
              <w:tabs>
                <w:tab w:pos="877" w:val="left" w:leader="none"/>
              </w:tabs>
              <w:spacing w:line="285" w:lineRule="exact" w:before="4" w:after="0"/>
              <w:ind w:left="877" w:right="0" w:hanging="269"/>
              <w:jc w:val="left"/>
              <w:rPr>
                <w:i/>
                <w:sz w:val="24"/>
              </w:rPr>
            </w:pPr>
            <w:r>
              <w:rPr>
                <w:i/>
                <w:sz w:val="24"/>
              </w:rPr>
              <w:t>Electronic</w:t>
            </w:r>
            <w:r>
              <w:rPr>
                <w:i/>
                <w:spacing w:val="-1"/>
                <w:sz w:val="24"/>
              </w:rPr>
              <w:t> </w:t>
            </w:r>
            <w:r>
              <w:rPr>
                <w:i/>
                <w:sz w:val="24"/>
              </w:rPr>
              <w:t>Structure of</w:t>
            </w:r>
            <w:r>
              <w:rPr>
                <w:i/>
                <w:spacing w:val="-1"/>
                <w:sz w:val="24"/>
              </w:rPr>
              <w:t> </w:t>
            </w:r>
            <w:r>
              <w:rPr>
                <w:i/>
                <w:sz w:val="24"/>
              </w:rPr>
              <w:t>a </w:t>
            </w:r>
            <w:r>
              <w:rPr>
                <w:i/>
                <w:spacing w:val="-5"/>
                <w:sz w:val="24"/>
              </w:rPr>
              <w:t>CNT</w:t>
            </w:r>
          </w:p>
          <w:p>
            <w:pPr>
              <w:pStyle w:val="TableParagraph"/>
              <w:numPr>
                <w:ilvl w:val="0"/>
                <w:numId w:val="9"/>
              </w:numPr>
              <w:tabs>
                <w:tab w:pos="877" w:val="left" w:leader="none"/>
              </w:tabs>
              <w:spacing w:line="275" w:lineRule="exact" w:before="0" w:after="0"/>
              <w:ind w:left="877" w:right="0" w:hanging="269"/>
              <w:jc w:val="left"/>
              <w:rPr>
                <w:i/>
                <w:sz w:val="24"/>
              </w:rPr>
            </w:pPr>
            <w:r>
              <w:rPr>
                <w:i/>
                <w:sz w:val="24"/>
              </w:rPr>
              <w:t>Electron </w:t>
            </w:r>
            <w:r>
              <w:rPr>
                <w:i/>
                <w:spacing w:val="-2"/>
                <w:sz w:val="24"/>
              </w:rPr>
              <w:t>Transport</w:t>
            </w:r>
          </w:p>
          <w:p>
            <w:pPr>
              <w:pStyle w:val="TableParagraph"/>
              <w:numPr>
                <w:ilvl w:val="0"/>
                <w:numId w:val="9"/>
              </w:numPr>
              <w:tabs>
                <w:tab w:pos="877" w:val="left" w:leader="none"/>
              </w:tabs>
              <w:spacing w:line="286" w:lineRule="exact" w:before="0" w:after="0"/>
              <w:ind w:left="877" w:right="0" w:hanging="269"/>
              <w:jc w:val="left"/>
              <w:rPr>
                <w:i/>
                <w:sz w:val="24"/>
              </w:rPr>
            </w:pPr>
            <w:r>
              <w:rPr>
                <w:i/>
                <w:sz w:val="24"/>
              </w:rPr>
              <w:t>Operation</w:t>
            </w:r>
            <w:r>
              <w:rPr>
                <w:i/>
                <w:spacing w:val="-1"/>
                <w:sz w:val="24"/>
              </w:rPr>
              <w:t> </w:t>
            </w:r>
            <w:r>
              <w:rPr>
                <w:i/>
                <w:sz w:val="24"/>
              </w:rPr>
              <w:t>of</w:t>
            </w:r>
            <w:r>
              <w:rPr>
                <w:i/>
                <w:spacing w:val="-1"/>
                <w:sz w:val="24"/>
              </w:rPr>
              <w:t> </w:t>
            </w:r>
            <w:r>
              <w:rPr>
                <w:i/>
                <w:sz w:val="24"/>
              </w:rPr>
              <w:t>the</w:t>
            </w:r>
            <w:r>
              <w:rPr>
                <w:i/>
                <w:spacing w:val="-1"/>
                <w:sz w:val="24"/>
              </w:rPr>
              <w:t> </w:t>
            </w:r>
            <w:r>
              <w:rPr>
                <w:i/>
                <w:sz w:val="24"/>
              </w:rPr>
              <w:t>CNT </w:t>
            </w:r>
            <w:r>
              <w:rPr>
                <w:i/>
                <w:spacing w:val="-5"/>
                <w:sz w:val="24"/>
              </w:rPr>
              <w:t>FET</w:t>
            </w:r>
          </w:p>
        </w:tc>
      </w:tr>
      <w:tr>
        <w:trPr>
          <w:trHeight w:val="1252" w:hRule="atLeast"/>
        </w:trPr>
        <w:tc>
          <w:tcPr>
            <w:tcW w:w="1414" w:type="dxa"/>
          </w:tcPr>
          <w:p>
            <w:pPr>
              <w:pStyle w:val="TableParagraph"/>
              <w:spacing w:before="72"/>
              <w:rPr>
                <w:b/>
                <w:sz w:val="24"/>
              </w:rPr>
            </w:pPr>
            <w:r>
              <w:rPr>
                <w:b/>
                <w:sz w:val="24"/>
              </w:rPr>
              <w:t>Week</w:t>
            </w:r>
            <w:r>
              <w:rPr>
                <w:b/>
                <w:spacing w:val="1"/>
                <w:sz w:val="24"/>
              </w:rPr>
              <w:t> </w:t>
            </w:r>
            <w:r>
              <w:rPr>
                <w:b/>
                <w:spacing w:val="-5"/>
                <w:sz w:val="24"/>
              </w:rPr>
              <w:t>11</w:t>
            </w:r>
          </w:p>
        </w:tc>
        <w:tc>
          <w:tcPr>
            <w:tcW w:w="8037" w:type="dxa"/>
          </w:tcPr>
          <w:p>
            <w:pPr>
              <w:pStyle w:val="TableParagraph"/>
              <w:spacing w:before="72"/>
              <w:rPr>
                <w:sz w:val="24"/>
              </w:rPr>
            </w:pPr>
            <w:r>
              <w:rPr>
                <w:sz w:val="24"/>
              </w:rPr>
              <w:t>Nanoelectronics</w:t>
            </w:r>
            <w:r>
              <w:rPr>
                <w:spacing w:val="-2"/>
                <w:sz w:val="24"/>
              </w:rPr>
              <w:t> sensors</w:t>
            </w:r>
          </w:p>
          <w:p>
            <w:pPr>
              <w:pStyle w:val="TableParagraph"/>
              <w:numPr>
                <w:ilvl w:val="0"/>
                <w:numId w:val="10"/>
              </w:numPr>
              <w:tabs>
                <w:tab w:pos="805" w:val="left" w:leader="none"/>
              </w:tabs>
              <w:spacing w:line="286" w:lineRule="exact" w:before="2" w:after="0"/>
              <w:ind w:left="805" w:right="0" w:hanging="359"/>
              <w:jc w:val="left"/>
              <w:rPr>
                <w:i/>
                <w:sz w:val="24"/>
              </w:rPr>
            </w:pPr>
            <w:r>
              <w:rPr>
                <w:i/>
                <w:sz w:val="24"/>
              </w:rPr>
              <w:t>Quantum dot-based </w:t>
            </w:r>
            <w:r>
              <w:rPr>
                <w:i/>
                <w:spacing w:val="-2"/>
                <w:sz w:val="24"/>
              </w:rPr>
              <w:t>sensors</w:t>
            </w:r>
          </w:p>
          <w:p>
            <w:pPr>
              <w:pStyle w:val="TableParagraph"/>
              <w:numPr>
                <w:ilvl w:val="0"/>
                <w:numId w:val="10"/>
              </w:numPr>
              <w:tabs>
                <w:tab w:pos="805" w:val="left" w:leader="none"/>
              </w:tabs>
              <w:spacing w:line="276" w:lineRule="exact" w:before="0" w:after="0"/>
              <w:ind w:left="805" w:right="0" w:hanging="359"/>
              <w:jc w:val="left"/>
              <w:rPr>
                <w:i/>
                <w:sz w:val="24"/>
              </w:rPr>
            </w:pPr>
            <w:r>
              <w:rPr>
                <w:i/>
                <w:sz w:val="24"/>
              </w:rPr>
              <w:t>Nanowire-based </w:t>
            </w:r>
            <w:r>
              <w:rPr>
                <w:i/>
                <w:spacing w:val="-2"/>
                <w:sz w:val="24"/>
              </w:rPr>
              <w:t>sensors</w:t>
            </w:r>
          </w:p>
          <w:p>
            <w:pPr>
              <w:pStyle w:val="TableParagraph"/>
              <w:numPr>
                <w:ilvl w:val="0"/>
                <w:numId w:val="10"/>
              </w:numPr>
              <w:tabs>
                <w:tab w:pos="805" w:val="left" w:leader="none"/>
              </w:tabs>
              <w:spacing w:line="286" w:lineRule="exact" w:before="0" w:after="0"/>
              <w:ind w:left="805" w:right="0" w:hanging="359"/>
              <w:jc w:val="left"/>
              <w:rPr>
                <w:i/>
                <w:sz w:val="24"/>
              </w:rPr>
            </w:pPr>
            <w:r>
              <w:rPr>
                <w:i/>
                <w:sz w:val="24"/>
              </w:rPr>
              <w:t>CNT-based</w:t>
            </w:r>
            <w:r>
              <w:rPr>
                <w:i/>
                <w:spacing w:val="-3"/>
                <w:sz w:val="24"/>
              </w:rPr>
              <w:t> </w:t>
            </w:r>
            <w:r>
              <w:rPr>
                <w:i/>
                <w:spacing w:val="-2"/>
                <w:sz w:val="24"/>
              </w:rPr>
              <w:t>sensors</w:t>
            </w:r>
          </w:p>
        </w:tc>
      </w:tr>
      <w:tr>
        <w:trPr>
          <w:trHeight w:val="700" w:hRule="atLeast"/>
        </w:trPr>
        <w:tc>
          <w:tcPr>
            <w:tcW w:w="1414" w:type="dxa"/>
          </w:tcPr>
          <w:p>
            <w:pPr>
              <w:pStyle w:val="TableParagraph"/>
              <w:spacing w:before="71"/>
              <w:rPr>
                <w:b/>
                <w:sz w:val="24"/>
              </w:rPr>
            </w:pPr>
            <w:r>
              <w:rPr>
                <w:b/>
                <w:sz w:val="24"/>
              </w:rPr>
              <w:t>Week</w:t>
            </w:r>
            <w:r>
              <w:rPr>
                <w:b/>
                <w:spacing w:val="1"/>
                <w:sz w:val="24"/>
              </w:rPr>
              <w:t> </w:t>
            </w:r>
            <w:r>
              <w:rPr>
                <w:b/>
                <w:spacing w:val="-5"/>
                <w:sz w:val="24"/>
              </w:rPr>
              <w:t>12</w:t>
            </w:r>
          </w:p>
        </w:tc>
        <w:tc>
          <w:tcPr>
            <w:tcW w:w="8037" w:type="dxa"/>
          </w:tcPr>
          <w:p>
            <w:pPr>
              <w:pStyle w:val="TableParagraph"/>
              <w:spacing w:before="71"/>
              <w:rPr>
                <w:sz w:val="24"/>
              </w:rPr>
            </w:pPr>
            <w:r>
              <w:rPr>
                <w:sz w:val="24"/>
              </w:rPr>
              <w:t>Nanotechnology</w:t>
            </w:r>
            <w:r>
              <w:rPr>
                <w:spacing w:val="-1"/>
                <w:sz w:val="24"/>
              </w:rPr>
              <w:t> </w:t>
            </w:r>
            <w:r>
              <w:rPr>
                <w:sz w:val="24"/>
              </w:rPr>
              <w:t>for medicine</w:t>
            </w:r>
            <w:r>
              <w:rPr>
                <w:spacing w:val="-2"/>
                <w:sz w:val="24"/>
              </w:rPr>
              <w:t> </w:t>
            </w:r>
            <w:r>
              <w:rPr>
                <w:sz w:val="24"/>
              </w:rPr>
              <w:t>and </w:t>
            </w:r>
            <w:r>
              <w:rPr>
                <w:spacing w:val="-2"/>
                <w:sz w:val="24"/>
              </w:rPr>
              <w:t>biology</w:t>
            </w:r>
          </w:p>
          <w:p>
            <w:pPr>
              <w:pStyle w:val="TableParagraph"/>
              <w:tabs>
                <w:tab w:pos="806" w:val="left" w:leader="none"/>
              </w:tabs>
              <w:spacing w:before="3"/>
              <w:ind w:left="446"/>
              <w:rPr>
                <w:i/>
                <w:sz w:val="24"/>
              </w:rPr>
            </w:pPr>
            <w:r>
              <w:rPr>
                <w:rFonts w:ascii="Symbol" w:hAnsi="Symbol"/>
                <w:spacing w:val="-10"/>
                <w:sz w:val="22"/>
              </w:rPr>
              <w:t></w:t>
            </w:r>
            <w:r>
              <w:rPr>
                <w:sz w:val="22"/>
              </w:rPr>
              <w:tab/>
            </w:r>
            <w:r>
              <w:rPr>
                <w:i/>
                <w:sz w:val="24"/>
              </w:rPr>
              <w:t>Nano in </w:t>
            </w:r>
            <w:r>
              <w:rPr>
                <w:i/>
                <w:spacing w:val="-2"/>
                <w:sz w:val="24"/>
              </w:rPr>
              <w:t>medicine</w:t>
            </w:r>
          </w:p>
        </w:tc>
      </w:tr>
      <w:tr>
        <w:trPr>
          <w:trHeight w:val="419" w:hRule="atLeast"/>
        </w:trPr>
        <w:tc>
          <w:tcPr>
            <w:tcW w:w="1414" w:type="dxa"/>
          </w:tcPr>
          <w:p>
            <w:pPr>
              <w:pStyle w:val="TableParagraph"/>
              <w:spacing w:before="71"/>
              <w:rPr>
                <w:b/>
                <w:sz w:val="24"/>
              </w:rPr>
            </w:pPr>
            <w:r>
              <w:rPr>
                <w:b/>
                <w:sz w:val="24"/>
              </w:rPr>
              <w:t>Final </w:t>
            </w:r>
            <w:r>
              <w:rPr>
                <w:b/>
                <w:spacing w:val="-4"/>
                <w:sz w:val="24"/>
              </w:rPr>
              <w:t>Exam</w:t>
            </w:r>
          </w:p>
        </w:tc>
        <w:tc>
          <w:tcPr>
            <w:tcW w:w="8037" w:type="dxa"/>
          </w:tcPr>
          <w:p>
            <w:pPr>
              <w:pStyle w:val="TableParagraph"/>
              <w:spacing w:before="71"/>
              <w:rPr>
                <w:b/>
                <w:sz w:val="24"/>
              </w:rPr>
            </w:pPr>
            <w:r>
              <w:rPr>
                <w:b/>
                <w:sz w:val="24"/>
              </w:rPr>
              <w:t>Term paper group </w:t>
            </w:r>
            <w:r>
              <w:rPr>
                <w:b/>
                <w:spacing w:val="-2"/>
                <w:sz w:val="24"/>
              </w:rPr>
              <w:t>presentations*)</w:t>
            </w:r>
          </w:p>
        </w:tc>
      </w:tr>
      <w:tr>
        <w:trPr>
          <w:trHeight w:val="696" w:hRule="atLeast"/>
        </w:trPr>
        <w:tc>
          <w:tcPr>
            <w:tcW w:w="9451" w:type="dxa"/>
            <w:gridSpan w:val="2"/>
          </w:tcPr>
          <w:p>
            <w:pPr>
              <w:pStyle w:val="TableParagraph"/>
              <w:spacing w:before="68"/>
              <w:ind w:left="445" w:right="377" w:hanging="270"/>
              <w:rPr>
                <w:sz w:val="24"/>
              </w:rPr>
            </w:pPr>
            <w:r>
              <w:rPr>
                <w:b/>
                <w:sz w:val="24"/>
              </w:rPr>
              <w:t>*)</w:t>
            </w:r>
            <w:r>
              <w:rPr>
                <w:b/>
                <w:spacing w:val="-3"/>
                <w:sz w:val="24"/>
              </w:rPr>
              <w:t> </w:t>
            </w:r>
            <w:r>
              <w:rPr>
                <w:sz w:val="24"/>
              </w:rPr>
              <w:t>After</w:t>
            </w:r>
            <w:r>
              <w:rPr>
                <w:spacing w:val="-3"/>
                <w:sz w:val="24"/>
              </w:rPr>
              <w:t> </w:t>
            </w:r>
            <w:r>
              <w:rPr>
                <w:sz w:val="24"/>
              </w:rPr>
              <w:t>the</w:t>
            </w:r>
            <w:r>
              <w:rPr>
                <w:spacing w:val="-3"/>
                <w:sz w:val="24"/>
              </w:rPr>
              <w:t> </w:t>
            </w:r>
            <w:r>
              <w:rPr>
                <w:sz w:val="24"/>
              </w:rPr>
              <w:t>Midterm</w:t>
            </w:r>
            <w:r>
              <w:rPr>
                <w:spacing w:val="-5"/>
                <w:sz w:val="24"/>
              </w:rPr>
              <w:t> </w:t>
            </w:r>
            <w:r>
              <w:rPr>
                <w:sz w:val="24"/>
              </w:rPr>
              <w:t>Exam,</w:t>
            </w:r>
            <w:r>
              <w:rPr>
                <w:spacing w:val="-3"/>
                <w:sz w:val="24"/>
              </w:rPr>
              <w:t> </w:t>
            </w:r>
            <w:r>
              <w:rPr>
                <w:sz w:val="24"/>
              </w:rPr>
              <w:t>student</w:t>
            </w:r>
            <w:r>
              <w:rPr>
                <w:spacing w:val="-3"/>
                <w:sz w:val="24"/>
              </w:rPr>
              <w:t> </w:t>
            </w:r>
            <w:r>
              <w:rPr>
                <w:sz w:val="24"/>
              </w:rPr>
              <w:t>teams</w:t>
            </w:r>
            <w:r>
              <w:rPr>
                <w:spacing w:val="-3"/>
                <w:sz w:val="24"/>
              </w:rPr>
              <w:t> </w:t>
            </w:r>
            <w:r>
              <w:rPr>
                <w:sz w:val="24"/>
              </w:rPr>
              <w:t>will</w:t>
            </w:r>
            <w:r>
              <w:rPr>
                <w:spacing w:val="-3"/>
                <w:sz w:val="24"/>
              </w:rPr>
              <w:t> </w:t>
            </w:r>
            <w:r>
              <w:rPr>
                <w:sz w:val="24"/>
              </w:rPr>
              <w:t>be</w:t>
            </w:r>
            <w:r>
              <w:rPr>
                <w:spacing w:val="-3"/>
                <w:sz w:val="24"/>
              </w:rPr>
              <w:t> </w:t>
            </w:r>
            <w:r>
              <w:rPr>
                <w:sz w:val="24"/>
              </w:rPr>
              <w:t>given</w:t>
            </w:r>
            <w:r>
              <w:rPr>
                <w:spacing w:val="-3"/>
                <w:sz w:val="24"/>
              </w:rPr>
              <w:t> </w:t>
            </w:r>
            <w:r>
              <w:rPr>
                <w:sz w:val="24"/>
              </w:rPr>
              <w:t>topics</w:t>
            </w:r>
            <w:r>
              <w:rPr>
                <w:spacing w:val="-3"/>
                <w:sz w:val="24"/>
              </w:rPr>
              <w:t> </w:t>
            </w:r>
            <w:r>
              <w:rPr>
                <w:sz w:val="24"/>
              </w:rPr>
              <w:t>to</w:t>
            </w:r>
            <w:r>
              <w:rPr>
                <w:spacing w:val="-3"/>
                <w:sz w:val="24"/>
              </w:rPr>
              <w:t> </w:t>
            </w:r>
            <w:r>
              <w:rPr>
                <w:sz w:val="24"/>
              </w:rPr>
              <w:t>prepare their</w:t>
            </w:r>
            <w:r>
              <w:rPr>
                <w:spacing w:val="-3"/>
                <w:sz w:val="24"/>
              </w:rPr>
              <w:t> </w:t>
            </w:r>
            <w:r>
              <w:rPr>
                <w:sz w:val="24"/>
              </w:rPr>
              <w:t>Presentations and Reports</w:t>
            </w:r>
          </w:p>
        </w:tc>
      </w:tr>
    </w:tbl>
    <w:p>
      <w:pPr>
        <w:pStyle w:val="BodyText"/>
        <w:spacing w:before="19"/>
        <w:rPr>
          <w:b/>
        </w:rPr>
      </w:pPr>
    </w:p>
    <w:p>
      <w:pPr>
        <w:spacing w:before="1"/>
        <w:ind w:left="380" w:right="0" w:firstLine="0"/>
        <w:jc w:val="left"/>
        <w:rPr>
          <w:b/>
          <w:sz w:val="24"/>
        </w:rPr>
      </w:pPr>
      <w:r>
        <w:rPr>
          <w:b/>
          <w:color w:val="365F91"/>
          <w:spacing w:val="-2"/>
          <w:w w:val="110"/>
          <w:sz w:val="24"/>
        </w:rPr>
        <w:t>Grading</w:t>
      </w:r>
    </w:p>
    <w:p>
      <w:pPr>
        <w:pStyle w:val="BodyText"/>
        <w:tabs>
          <w:tab w:pos="3710" w:val="left" w:leader="none"/>
        </w:tabs>
        <w:spacing w:before="37"/>
        <w:ind w:left="380"/>
      </w:pPr>
      <w:r>
        <w:rPr>
          <w:color w:val="221F1F"/>
          <w:spacing w:val="-2"/>
          <w:w w:val="105"/>
        </w:rPr>
        <w:t>Homework</w:t>
      </w:r>
      <w:r>
        <w:rPr>
          <w:color w:val="221F1F"/>
        </w:rPr>
        <w:tab/>
      </w:r>
      <w:r>
        <w:rPr>
          <w:color w:val="221F1F"/>
          <w:spacing w:val="-5"/>
          <w:w w:val="105"/>
        </w:rPr>
        <w:t>10%</w:t>
      </w:r>
    </w:p>
    <w:p>
      <w:pPr>
        <w:pStyle w:val="BodyText"/>
        <w:tabs>
          <w:tab w:pos="3710" w:val="left" w:leader="none"/>
        </w:tabs>
        <w:ind w:left="380"/>
      </w:pPr>
      <w:r>
        <w:rPr>
          <w:color w:val="221F1F"/>
          <w:spacing w:val="-2"/>
          <w:w w:val="105"/>
        </w:rPr>
        <w:t>Midterm</w:t>
      </w:r>
      <w:r>
        <w:rPr>
          <w:color w:val="221F1F"/>
        </w:rPr>
        <w:tab/>
      </w:r>
      <w:r>
        <w:rPr>
          <w:color w:val="221F1F"/>
          <w:spacing w:val="-5"/>
          <w:w w:val="105"/>
        </w:rPr>
        <w:t>45%</w:t>
      </w:r>
    </w:p>
    <w:p>
      <w:pPr>
        <w:pStyle w:val="BodyText"/>
        <w:tabs>
          <w:tab w:pos="3710" w:val="left" w:leader="none"/>
        </w:tabs>
        <w:ind w:left="380"/>
      </w:pPr>
      <w:r>
        <w:rPr>
          <w:color w:val="221F1F"/>
          <w:w w:val="115"/>
        </w:rPr>
        <w:t>Presentation</w:t>
      </w:r>
      <w:r>
        <w:rPr>
          <w:color w:val="221F1F"/>
          <w:spacing w:val="14"/>
          <w:w w:val="115"/>
        </w:rPr>
        <w:t> </w:t>
      </w:r>
      <w:r>
        <w:rPr>
          <w:color w:val="221F1F"/>
          <w:w w:val="115"/>
        </w:rPr>
        <w:t>and</w:t>
      </w:r>
      <w:r>
        <w:rPr>
          <w:color w:val="221F1F"/>
          <w:spacing w:val="16"/>
          <w:w w:val="115"/>
        </w:rPr>
        <w:t> </w:t>
      </w:r>
      <w:r>
        <w:rPr>
          <w:color w:val="221F1F"/>
          <w:spacing w:val="-2"/>
          <w:w w:val="115"/>
        </w:rPr>
        <w:t>Report</w:t>
      </w:r>
      <w:r>
        <w:rPr>
          <w:color w:val="221F1F"/>
        </w:rPr>
        <w:tab/>
      </w:r>
      <w:r>
        <w:rPr>
          <w:color w:val="221F1F"/>
          <w:spacing w:val="-5"/>
          <w:w w:val="115"/>
        </w:rPr>
        <w:t>45%</w:t>
      </w:r>
    </w:p>
    <w:p>
      <w:pPr>
        <w:pStyle w:val="BodyText"/>
      </w:pPr>
    </w:p>
    <w:p>
      <w:pPr>
        <w:pStyle w:val="BodyText"/>
        <w:spacing w:before="17"/>
      </w:pPr>
    </w:p>
    <w:p>
      <w:pPr>
        <w:pStyle w:val="BodyText"/>
        <w:spacing w:line="276" w:lineRule="auto"/>
        <w:ind w:left="110" w:right="186" w:firstLine="58"/>
      </w:pPr>
      <w:r>
        <w:rPr/>
        <w:t>The University Senate Undergraduate and Graduate Councils have authorized that the following required</w:t>
      </w:r>
      <w:r>
        <w:rPr>
          <w:spacing w:val="-3"/>
        </w:rPr>
        <w:t> </w:t>
      </w:r>
      <w:r>
        <w:rPr/>
        <w:t>statements</w:t>
      </w:r>
      <w:r>
        <w:rPr>
          <w:spacing w:val="-3"/>
        </w:rPr>
        <w:t> </w:t>
      </w:r>
      <w:r>
        <w:rPr/>
        <w:t>appear</w:t>
      </w:r>
      <w:r>
        <w:rPr>
          <w:spacing w:val="-3"/>
        </w:rPr>
        <w:t> </w:t>
      </w:r>
      <w:r>
        <w:rPr/>
        <w:t>in</w:t>
      </w:r>
      <w:r>
        <w:rPr>
          <w:spacing w:val="-3"/>
        </w:rPr>
        <w:t> </w:t>
      </w:r>
      <w:r>
        <w:rPr/>
        <w:t>all</w:t>
      </w:r>
      <w:r>
        <w:rPr>
          <w:spacing w:val="-4"/>
        </w:rPr>
        <w:t> </w:t>
      </w:r>
      <w:r>
        <w:rPr/>
        <w:t>teaching</w:t>
      </w:r>
      <w:r>
        <w:rPr>
          <w:spacing w:val="-3"/>
        </w:rPr>
        <w:t> </w:t>
      </w:r>
      <w:r>
        <w:rPr/>
        <w:t>syllabi</w:t>
      </w:r>
      <w:r>
        <w:rPr>
          <w:spacing w:val="-4"/>
        </w:rPr>
        <w:t> </w:t>
      </w:r>
      <w:r>
        <w:rPr/>
        <w:t>(graduate</w:t>
      </w:r>
      <w:r>
        <w:rPr>
          <w:spacing w:val="-3"/>
        </w:rPr>
        <w:t> </w:t>
      </w:r>
      <w:r>
        <w:rPr/>
        <w:t>and</w:t>
      </w:r>
      <w:r>
        <w:rPr>
          <w:spacing w:val="-3"/>
        </w:rPr>
        <w:t> </w:t>
      </w:r>
      <w:r>
        <w:rPr/>
        <w:t>undergraduate</w:t>
      </w:r>
      <w:r>
        <w:rPr>
          <w:spacing w:val="-3"/>
        </w:rPr>
        <w:t> </w:t>
      </w:r>
      <w:r>
        <w:rPr/>
        <w:t>courses)</w:t>
      </w:r>
      <w:r>
        <w:rPr>
          <w:spacing w:val="-3"/>
        </w:rPr>
        <w:t> </w:t>
      </w:r>
      <w:r>
        <w:rPr/>
        <w:t>on</w:t>
      </w:r>
      <w:r>
        <w:rPr>
          <w:spacing w:val="-3"/>
        </w:rPr>
        <w:t> </w:t>
      </w:r>
      <w:r>
        <w:rPr/>
        <w:t>the</w:t>
      </w:r>
      <w:r>
        <w:rPr>
          <w:spacing w:val="-3"/>
        </w:rPr>
        <w:t> </w:t>
      </w:r>
      <w:r>
        <w:rPr/>
        <w:t>Stony Brook Campus:</w:t>
      </w:r>
    </w:p>
    <w:p>
      <w:pPr>
        <w:spacing w:after="0" w:line="276" w:lineRule="auto"/>
        <w:sectPr>
          <w:type w:val="continuous"/>
          <w:pgSz w:w="11920" w:h="16840"/>
          <w:pgMar w:header="0" w:footer="484" w:top="600" w:bottom="680" w:left="880" w:right="920"/>
        </w:sectPr>
      </w:pPr>
    </w:p>
    <w:p>
      <w:pPr>
        <w:pStyle w:val="Heading1"/>
        <w:spacing w:before="70"/>
      </w:pPr>
      <w:r>
        <w:rPr>
          <w:color w:val="365F91"/>
        </w:rPr>
        <w:t>Student</w:t>
      </w:r>
      <w:r>
        <w:rPr>
          <w:color w:val="365F91"/>
          <w:spacing w:val="-1"/>
        </w:rPr>
        <w:t> </w:t>
      </w:r>
      <w:r>
        <w:rPr>
          <w:color w:val="365F91"/>
        </w:rPr>
        <w:t>Accessibility</w:t>
      </w:r>
      <w:r>
        <w:rPr>
          <w:color w:val="365F91"/>
          <w:spacing w:val="-1"/>
        </w:rPr>
        <w:t> </w:t>
      </w:r>
      <w:r>
        <w:rPr>
          <w:color w:val="365F91"/>
        </w:rPr>
        <w:t>Support</w:t>
      </w:r>
      <w:r>
        <w:rPr>
          <w:color w:val="365F91"/>
          <w:spacing w:val="-1"/>
        </w:rPr>
        <w:t> </w:t>
      </w:r>
      <w:r>
        <w:rPr>
          <w:color w:val="365F91"/>
        </w:rPr>
        <w:t>Center </w:t>
      </w:r>
      <w:r>
        <w:rPr>
          <w:color w:val="365F91"/>
          <w:spacing w:val="-2"/>
        </w:rPr>
        <w:t>Statement</w:t>
      </w:r>
    </w:p>
    <w:p>
      <w:pPr>
        <w:pStyle w:val="BodyText"/>
        <w:spacing w:line="276" w:lineRule="auto" w:before="239"/>
        <w:ind w:left="650" w:right="186"/>
      </w:pPr>
      <w:r>
        <w:rPr/>
        <w:t>If you have a physical, psychological, medical, or learning disability that may impact your course</w:t>
      </w:r>
      <w:r>
        <w:rPr>
          <w:spacing w:val="-4"/>
        </w:rPr>
        <w:t> </w:t>
      </w:r>
      <w:r>
        <w:rPr/>
        <w:t>work,</w:t>
      </w:r>
      <w:r>
        <w:rPr>
          <w:spacing w:val="-4"/>
        </w:rPr>
        <w:t> </w:t>
      </w:r>
      <w:r>
        <w:rPr/>
        <w:t>please</w:t>
      </w:r>
      <w:r>
        <w:rPr>
          <w:spacing w:val="-5"/>
        </w:rPr>
        <w:t> </w:t>
      </w:r>
      <w:r>
        <w:rPr/>
        <w:t>contact</w:t>
      </w:r>
      <w:r>
        <w:rPr>
          <w:spacing w:val="-4"/>
        </w:rPr>
        <w:t> </w:t>
      </w:r>
      <w:r>
        <w:rPr/>
        <w:t>the</w:t>
      </w:r>
      <w:r>
        <w:rPr>
          <w:spacing w:val="-4"/>
        </w:rPr>
        <w:t> </w:t>
      </w:r>
      <w:r>
        <w:rPr/>
        <w:t>Student</w:t>
      </w:r>
      <w:r>
        <w:rPr>
          <w:spacing w:val="-4"/>
        </w:rPr>
        <w:t> </w:t>
      </w:r>
      <w:r>
        <w:rPr/>
        <w:t>Accessibility</w:t>
      </w:r>
      <w:r>
        <w:rPr>
          <w:spacing w:val="-4"/>
        </w:rPr>
        <w:t> </w:t>
      </w:r>
      <w:r>
        <w:rPr/>
        <w:t>Support</w:t>
      </w:r>
      <w:r>
        <w:rPr>
          <w:spacing w:val="-4"/>
        </w:rPr>
        <w:t> </w:t>
      </w:r>
      <w:r>
        <w:rPr/>
        <w:t>Center,</w:t>
      </w:r>
      <w:r>
        <w:rPr>
          <w:spacing w:val="-4"/>
        </w:rPr>
        <w:t> </w:t>
      </w:r>
      <w:r>
        <w:rPr/>
        <w:t>Stony</w:t>
      </w:r>
      <w:r>
        <w:rPr>
          <w:spacing w:val="-4"/>
        </w:rPr>
        <w:t> </w:t>
      </w:r>
      <w:r>
        <w:rPr/>
        <w:t>Brook</w:t>
      </w:r>
      <w:r>
        <w:rPr>
          <w:spacing w:val="-4"/>
        </w:rPr>
        <w:t> </w:t>
      </w:r>
      <w:r>
        <w:rPr/>
        <w:t>Union</w:t>
      </w:r>
      <w:r>
        <w:rPr>
          <w:spacing w:val="-4"/>
        </w:rPr>
        <w:t> </w:t>
      </w:r>
      <w:r>
        <w:rPr/>
        <w:t>Suite 107, (631) 632-6748, or at </w:t>
      </w:r>
      <w:hyperlink r:id="rId7">
        <w:r>
          <w:rPr/>
          <w:t>sasc@stonybrook.edu.</w:t>
        </w:r>
      </w:hyperlink>
      <w:r>
        <w:rPr/>
        <w:t> They will determine with you what accommodations are necessary and appropriate. All information and documentation is </w:t>
      </w:r>
      <w:r>
        <w:rPr>
          <w:spacing w:val="-2"/>
        </w:rPr>
        <w:t>confidential.</w:t>
      </w:r>
    </w:p>
    <w:p>
      <w:pPr>
        <w:pStyle w:val="Heading1"/>
        <w:spacing w:before="203"/>
      </w:pPr>
      <w:r>
        <w:rPr>
          <w:color w:val="365F91"/>
        </w:rPr>
        <w:t>Academic</w:t>
      </w:r>
      <w:r>
        <w:rPr>
          <w:color w:val="365F91"/>
          <w:spacing w:val="-1"/>
        </w:rPr>
        <w:t> </w:t>
      </w:r>
      <w:r>
        <w:rPr>
          <w:color w:val="365F91"/>
        </w:rPr>
        <w:t>Integrity </w:t>
      </w:r>
      <w:r>
        <w:rPr>
          <w:color w:val="365F91"/>
          <w:spacing w:val="-2"/>
        </w:rPr>
        <w:t>Statement</w:t>
      </w:r>
    </w:p>
    <w:p>
      <w:pPr>
        <w:pStyle w:val="BodyText"/>
        <w:spacing w:line="276" w:lineRule="auto" w:before="239"/>
        <w:ind w:left="650" w:right="119"/>
      </w:pPr>
      <w:r>
        <w:rPr/>
        <w:t>Each student must pursue his or her academic goals honestly and be personally accountable for all</w:t>
      </w:r>
      <w:r>
        <w:rPr>
          <w:spacing w:val="-3"/>
        </w:rPr>
        <w:t> </w:t>
      </w:r>
      <w:r>
        <w:rPr/>
        <w:t>submitted</w:t>
      </w:r>
      <w:r>
        <w:rPr>
          <w:spacing w:val="-3"/>
        </w:rPr>
        <w:t> </w:t>
      </w:r>
      <w:r>
        <w:rPr/>
        <w:t>work.</w:t>
      </w:r>
      <w:r>
        <w:rPr>
          <w:spacing w:val="-3"/>
        </w:rPr>
        <w:t> </w:t>
      </w:r>
      <w:r>
        <w:rPr/>
        <w:t>Representing</w:t>
      </w:r>
      <w:r>
        <w:rPr>
          <w:spacing w:val="-3"/>
        </w:rPr>
        <w:t> </w:t>
      </w:r>
      <w:r>
        <w:rPr/>
        <w:t>another</w:t>
      </w:r>
      <w:r>
        <w:rPr>
          <w:spacing w:val="-3"/>
        </w:rPr>
        <w:t> </w:t>
      </w:r>
      <w:r>
        <w:rPr/>
        <w:t>person's</w:t>
      </w:r>
      <w:r>
        <w:rPr>
          <w:spacing w:val="-3"/>
        </w:rPr>
        <w:t> </w:t>
      </w:r>
      <w:r>
        <w:rPr/>
        <w:t>work</w:t>
      </w:r>
      <w:r>
        <w:rPr>
          <w:spacing w:val="-3"/>
        </w:rPr>
        <w:t> </w:t>
      </w:r>
      <w:r>
        <w:rPr/>
        <w:t>as</w:t>
      </w:r>
      <w:r>
        <w:rPr>
          <w:spacing w:val="-3"/>
        </w:rPr>
        <w:t> </w:t>
      </w:r>
      <w:r>
        <w:rPr/>
        <w:t>your</w:t>
      </w:r>
      <w:r>
        <w:rPr>
          <w:spacing w:val="-3"/>
        </w:rPr>
        <w:t> </w:t>
      </w:r>
      <w:r>
        <w:rPr/>
        <w:t>own</w:t>
      </w:r>
      <w:r>
        <w:rPr>
          <w:spacing w:val="-3"/>
        </w:rPr>
        <w:t> </w:t>
      </w:r>
      <w:r>
        <w:rPr/>
        <w:t>is</w:t>
      </w:r>
      <w:r>
        <w:rPr>
          <w:spacing w:val="-3"/>
        </w:rPr>
        <w:t> </w:t>
      </w:r>
      <w:r>
        <w:rPr/>
        <w:t>always</w:t>
      </w:r>
      <w:r>
        <w:rPr>
          <w:spacing w:val="-3"/>
        </w:rPr>
        <w:t> </w:t>
      </w:r>
      <w:r>
        <w:rPr/>
        <w:t>wrong.</w:t>
      </w:r>
      <w:r>
        <w:rPr>
          <w:spacing w:val="-3"/>
        </w:rPr>
        <w:t> </w:t>
      </w:r>
      <w:r>
        <w:rPr/>
        <w:t>Faculty</w:t>
      </w:r>
      <w:r>
        <w:rPr>
          <w:spacing w:val="-5"/>
        </w:rPr>
        <w:t> </w:t>
      </w:r>
      <w:r>
        <w:rPr/>
        <w:t>is required to report any suspected instances of academic dishonesty to the Academic Judiciary.</w:t>
      </w:r>
    </w:p>
    <w:p>
      <w:pPr>
        <w:pStyle w:val="BodyText"/>
        <w:spacing w:line="276" w:lineRule="auto" w:before="1"/>
        <w:ind w:left="650"/>
      </w:pPr>
      <w:r>
        <w:rPr/>
        <w:t>Faculty</w:t>
      </w:r>
      <w:r>
        <w:rPr>
          <w:spacing w:val="-5"/>
        </w:rPr>
        <w:t> </w:t>
      </w:r>
      <w:r>
        <w:rPr/>
        <w:t>in</w:t>
      </w:r>
      <w:r>
        <w:rPr>
          <w:spacing w:val="-4"/>
        </w:rPr>
        <w:t> </w:t>
      </w:r>
      <w:r>
        <w:rPr/>
        <w:t>the</w:t>
      </w:r>
      <w:r>
        <w:rPr>
          <w:spacing w:val="-4"/>
        </w:rPr>
        <w:t> </w:t>
      </w:r>
      <w:r>
        <w:rPr/>
        <w:t>Health</w:t>
      </w:r>
      <w:r>
        <w:rPr>
          <w:spacing w:val="-4"/>
        </w:rPr>
        <w:t> </w:t>
      </w:r>
      <w:r>
        <w:rPr/>
        <w:t>Sciences</w:t>
      </w:r>
      <w:r>
        <w:rPr>
          <w:spacing w:val="-4"/>
        </w:rPr>
        <w:t> </w:t>
      </w:r>
      <w:r>
        <w:rPr/>
        <w:t>Center</w:t>
      </w:r>
      <w:r>
        <w:rPr>
          <w:spacing w:val="-4"/>
        </w:rPr>
        <w:t> </w:t>
      </w:r>
      <w:r>
        <w:rPr/>
        <w:t>(School</w:t>
      </w:r>
      <w:r>
        <w:rPr>
          <w:spacing w:val="-4"/>
        </w:rPr>
        <w:t> </w:t>
      </w:r>
      <w:r>
        <w:rPr/>
        <w:t>of</w:t>
      </w:r>
      <w:r>
        <w:rPr>
          <w:spacing w:val="-5"/>
        </w:rPr>
        <w:t> </w:t>
      </w:r>
      <w:r>
        <w:rPr/>
        <w:t>Health</w:t>
      </w:r>
      <w:r>
        <w:rPr>
          <w:spacing w:val="-4"/>
        </w:rPr>
        <w:t> </w:t>
      </w:r>
      <w:r>
        <w:rPr/>
        <w:t>Technology</w:t>
      </w:r>
      <w:r>
        <w:rPr>
          <w:spacing w:val="-4"/>
        </w:rPr>
        <w:t> </w:t>
      </w:r>
      <w:r>
        <w:rPr/>
        <w:t>&amp;</w:t>
      </w:r>
      <w:r>
        <w:rPr>
          <w:spacing w:val="-4"/>
        </w:rPr>
        <w:t> </w:t>
      </w:r>
      <w:r>
        <w:rPr/>
        <w:t>Management,</w:t>
      </w:r>
      <w:r>
        <w:rPr>
          <w:spacing w:val="-4"/>
        </w:rPr>
        <w:t> </w:t>
      </w:r>
      <w:r>
        <w:rPr/>
        <w:t>Nursing, Social Welfare, Dental Medicine) and School of Medicine are required to follow their school- specific procedures. For more comprehensive information on academic integrity, including categories of academic dishonesty please refer to the academic judiciary website at </w:t>
      </w:r>
      <w:hyperlink r:id="rId8">
        <w:r>
          <w:rPr>
            <w:spacing w:val="-2"/>
          </w:rPr>
          <w:t>http://www.stonybrook.edu/commcms/academic_integrity/index.html</w:t>
        </w:r>
      </w:hyperlink>
    </w:p>
    <w:p>
      <w:pPr>
        <w:pStyle w:val="Heading1"/>
        <w:spacing w:before="202"/>
      </w:pPr>
      <w:r>
        <w:rPr>
          <w:color w:val="365F91"/>
        </w:rPr>
        <w:t>Critical</w:t>
      </w:r>
      <w:r>
        <w:rPr>
          <w:color w:val="365F91"/>
          <w:spacing w:val="-1"/>
        </w:rPr>
        <w:t> </w:t>
      </w:r>
      <w:r>
        <w:rPr>
          <w:color w:val="365F91"/>
        </w:rPr>
        <w:t>Incident </w:t>
      </w:r>
      <w:r>
        <w:rPr>
          <w:color w:val="365F91"/>
          <w:spacing w:val="-2"/>
        </w:rPr>
        <w:t>Management</w:t>
      </w:r>
    </w:p>
    <w:p>
      <w:pPr>
        <w:pStyle w:val="BodyText"/>
        <w:spacing w:line="276" w:lineRule="auto" w:before="239"/>
        <w:ind w:left="650" w:right="158"/>
      </w:pPr>
      <w:r>
        <w:rPr/>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w:t>
      </w:r>
      <w:r>
        <w:rPr>
          <w:spacing w:val="-4"/>
        </w:rPr>
        <w:t> </w:t>
      </w:r>
      <w:r>
        <w:rPr/>
        <w:t>are</w:t>
      </w:r>
      <w:r>
        <w:rPr>
          <w:spacing w:val="-4"/>
        </w:rPr>
        <w:t> </w:t>
      </w:r>
      <w:r>
        <w:rPr/>
        <w:t>required</w:t>
      </w:r>
      <w:r>
        <w:rPr>
          <w:spacing w:val="-4"/>
        </w:rPr>
        <w:t> </w:t>
      </w:r>
      <w:r>
        <w:rPr/>
        <w:t>to</w:t>
      </w:r>
      <w:r>
        <w:rPr>
          <w:spacing w:val="-6"/>
        </w:rPr>
        <w:t> </w:t>
      </w:r>
      <w:r>
        <w:rPr/>
        <w:t>follow</w:t>
      </w:r>
      <w:r>
        <w:rPr>
          <w:spacing w:val="-4"/>
        </w:rPr>
        <w:t> </w:t>
      </w:r>
      <w:r>
        <w:rPr/>
        <w:t>their</w:t>
      </w:r>
      <w:r>
        <w:rPr>
          <w:spacing w:val="-4"/>
        </w:rPr>
        <w:t> </w:t>
      </w:r>
      <w:r>
        <w:rPr/>
        <w:t>school-specific</w:t>
      </w:r>
      <w:r>
        <w:rPr>
          <w:spacing w:val="-4"/>
        </w:rPr>
        <w:t> </w:t>
      </w:r>
      <w:r>
        <w:rPr/>
        <w:t>procedures.</w:t>
      </w:r>
      <w:r>
        <w:rPr>
          <w:spacing w:val="-4"/>
        </w:rPr>
        <w:t> </w:t>
      </w:r>
      <w:r>
        <w:rPr/>
        <w:t>Further</w:t>
      </w:r>
      <w:r>
        <w:rPr>
          <w:spacing w:val="-4"/>
        </w:rPr>
        <w:t> </w:t>
      </w:r>
      <w:r>
        <w:rPr/>
        <w:t>information</w:t>
      </w:r>
      <w:r>
        <w:rPr>
          <w:spacing w:val="-4"/>
        </w:rPr>
        <w:t> </w:t>
      </w:r>
      <w:r>
        <w:rPr/>
        <w:t>about</w:t>
      </w:r>
      <w:r>
        <w:rPr>
          <w:spacing w:val="-4"/>
        </w:rPr>
        <w:t> </w:t>
      </w:r>
      <w:r>
        <w:rPr/>
        <w:t>most academic matters can be found in the Undergraduate Bulletin, the Undergraduate Class Schedule, and the Faculty-Employee Handbook.</w:t>
      </w:r>
    </w:p>
    <w:sectPr>
      <w:pgSz w:w="11920" w:h="16840"/>
      <w:pgMar w:header="0" w:footer="484" w:top="540" w:bottom="680" w:left="880" w:right="9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ourier New">
    <w:altName w:val="Courier New"/>
    <w:charset w:val="0"/>
    <w:family w:val="modern"/>
    <w:pitch w:val="fixed"/>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66496">
              <wp:simplePos x="0" y="0"/>
              <wp:positionH relativeFrom="page">
                <wp:posOffset>6275832</wp:posOffset>
              </wp:positionH>
              <wp:positionV relativeFrom="page">
                <wp:posOffset>10245914</wp:posOffset>
              </wp:positionV>
              <wp:extent cx="652145" cy="1651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52145" cy="165100"/>
                      </a:xfrm>
                      <a:prstGeom prst="rect">
                        <a:avLst/>
                      </a:prstGeom>
                    </wps:spPr>
                    <wps:txbx>
                      <w:txbxContent>
                        <w:p>
                          <w:pPr>
                            <w:spacing w:line="244" w:lineRule="exact" w:before="0"/>
                            <w:ind w:left="20" w:right="0" w:firstLine="0"/>
                            <w:jc w:val="left"/>
                            <w:rPr>
                              <w:rFonts w:ascii="Calibri"/>
                              <w:b/>
                              <w:sz w:val="22"/>
                            </w:rPr>
                          </w:pPr>
                          <w:r>
                            <w:rPr>
                              <w:rFonts w:ascii="Calibri"/>
                              <w:sz w:val="22"/>
                            </w:rPr>
                            <w:t>Page</w:t>
                          </w:r>
                          <w:r>
                            <w:rPr>
                              <w:rFonts w:ascii="Calibri"/>
                              <w:spacing w:val="-4"/>
                              <w:sz w:val="22"/>
                            </w:rPr>
                            <w:t> </w:t>
                          </w:r>
                          <w:r>
                            <w:rPr>
                              <w:rFonts w:ascii="Calibri"/>
                              <w:b/>
                              <w:sz w:val="22"/>
                            </w:rPr>
                            <w:fldChar w:fldCharType="begin"/>
                          </w:r>
                          <w:r>
                            <w:rPr>
                              <w:rFonts w:ascii="Calibri"/>
                              <w:b/>
                              <w:sz w:val="22"/>
                            </w:rPr>
                            <w:instrText> PAGE </w:instrText>
                          </w:r>
                          <w:r>
                            <w:rPr>
                              <w:rFonts w:ascii="Calibri"/>
                              <w:b/>
                              <w:sz w:val="22"/>
                            </w:rPr>
                            <w:fldChar w:fldCharType="separate"/>
                          </w:r>
                          <w:r>
                            <w:rPr>
                              <w:rFonts w:ascii="Calibri"/>
                              <w:b/>
                              <w:sz w:val="22"/>
                            </w:rPr>
                            <w:t>1</w:t>
                          </w:r>
                          <w:r>
                            <w:rPr>
                              <w:rFonts w:ascii="Calibri"/>
                              <w:b/>
                              <w:sz w:val="22"/>
                            </w:rPr>
                            <w:fldChar w:fldCharType="end"/>
                          </w:r>
                          <w:r>
                            <w:rPr>
                              <w:rFonts w:ascii="Calibri"/>
                              <w:b/>
                              <w:spacing w:val="-3"/>
                              <w:sz w:val="22"/>
                            </w:rPr>
                            <w:t> </w:t>
                          </w:r>
                          <w:r>
                            <w:rPr>
                              <w:rFonts w:ascii="Calibri"/>
                              <w:sz w:val="22"/>
                            </w:rPr>
                            <w:t>of</w:t>
                          </w:r>
                          <w:r>
                            <w:rPr>
                              <w:rFonts w:ascii="Calibri"/>
                              <w:spacing w:val="-4"/>
                              <w:sz w:val="22"/>
                            </w:rPr>
                            <w:t> </w:t>
                          </w:r>
                          <w:r>
                            <w:rPr>
                              <w:rFonts w:ascii="Calibri"/>
                              <w:b/>
                              <w:spacing w:val="-10"/>
                              <w:sz w:val="22"/>
                            </w:rPr>
                            <w:fldChar w:fldCharType="begin"/>
                          </w:r>
                          <w:r>
                            <w:rPr>
                              <w:rFonts w:ascii="Calibri"/>
                              <w:b/>
                              <w:spacing w:val="-10"/>
                              <w:sz w:val="22"/>
                            </w:rPr>
                            <w:instrText> NUMPAGES </w:instrText>
                          </w:r>
                          <w:r>
                            <w:rPr>
                              <w:rFonts w:ascii="Calibri"/>
                              <w:b/>
                              <w:spacing w:val="-10"/>
                              <w:sz w:val="22"/>
                            </w:rPr>
                            <w:fldChar w:fldCharType="separate"/>
                          </w:r>
                          <w:r>
                            <w:rPr>
                              <w:rFonts w:ascii="Calibri"/>
                              <w:b/>
                              <w:spacing w:val="-10"/>
                              <w:sz w:val="22"/>
                            </w:rPr>
                            <w:t>3</w:t>
                          </w:r>
                          <w:r>
                            <w:rPr>
                              <w:rFonts w:ascii="Calibri"/>
                              <w:b/>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94.160004pt;margin-top:806.764954pt;width:51.35pt;height:13pt;mso-position-horizontal-relative:page;mso-position-vertical-relative:page;z-index:-15849984" type="#_x0000_t202" id="docshape1" filled="false" stroked="false">
              <v:textbox inset="0,0,0,0">
                <w:txbxContent>
                  <w:p>
                    <w:pPr>
                      <w:spacing w:line="244" w:lineRule="exact" w:before="0"/>
                      <w:ind w:left="20" w:right="0" w:firstLine="0"/>
                      <w:jc w:val="left"/>
                      <w:rPr>
                        <w:rFonts w:ascii="Calibri"/>
                        <w:b/>
                        <w:sz w:val="22"/>
                      </w:rPr>
                    </w:pPr>
                    <w:r>
                      <w:rPr>
                        <w:rFonts w:ascii="Calibri"/>
                        <w:sz w:val="22"/>
                      </w:rPr>
                      <w:t>Page</w:t>
                    </w:r>
                    <w:r>
                      <w:rPr>
                        <w:rFonts w:ascii="Calibri"/>
                        <w:spacing w:val="-4"/>
                        <w:sz w:val="22"/>
                      </w:rPr>
                      <w:t> </w:t>
                    </w:r>
                    <w:r>
                      <w:rPr>
                        <w:rFonts w:ascii="Calibri"/>
                        <w:b/>
                        <w:sz w:val="22"/>
                      </w:rPr>
                      <w:fldChar w:fldCharType="begin"/>
                    </w:r>
                    <w:r>
                      <w:rPr>
                        <w:rFonts w:ascii="Calibri"/>
                        <w:b/>
                        <w:sz w:val="22"/>
                      </w:rPr>
                      <w:instrText> PAGE </w:instrText>
                    </w:r>
                    <w:r>
                      <w:rPr>
                        <w:rFonts w:ascii="Calibri"/>
                        <w:b/>
                        <w:sz w:val="22"/>
                      </w:rPr>
                      <w:fldChar w:fldCharType="separate"/>
                    </w:r>
                    <w:r>
                      <w:rPr>
                        <w:rFonts w:ascii="Calibri"/>
                        <w:b/>
                        <w:sz w:val="22"/>
                      </w:rPr>
                      <w:t>1</w:t>
                    </w:r>
                    <w:r>
                      <w:rPr>
                        <w:rFonts w:ascii="Calibri"/>
                        <w:b/>
                        <w:sz w:val="22"/>
                      </w:rPr>
                      <w:fldChar w:fldCharType="end"/>
                    </w:r>
                    <w:r>
                      <w:rPr>
                        <w:rFonts w:ascii="Calibri"/>
                        <w:b/>
                        <w:spacing w:val="-3"/>
                        <w:sz w:val="22"/>
                      </w:rPr>
                      <w:t> </w:t>
                    </w:r>
                    <w:r>
                      <w:rPr>
                        <w:rFonts w:ascii="Calibri"/>
                        <w:sz w:val="22"/>
                      </w:rPr>
                      <w:t>of</w:t>
                    </w:r>
                    <w:r>
                      <w:rPr>
                        <w:rFonts w:ascii="Calibri"/>
                        <w:spacing w:val="-4"/>
                        <w:sz w:val="22"/>
                      </w:rPr>
                      <w:t> </w:t>
                    </w:r>
                    <w:r>
                      <w:rPr>
                        <w:rFonts w:ascii="Calibri"/>
                        <w:b/>
                        <w:spacing w:val="-10"/>
                        <w:sz w:val="22"/>
                      </w:rPr>
                      <w:fldChar w:fldCharType="begin"/>
                    </w:r>
                    <w:r>
                      <w:rPr>
                        <w:rFonts w:ascii="Calibri"/>
                        <w:b/>
                        <w:spacing w:val="-10"/>
                        <w:sz w:val="22"/>
                      </w:rPr>
                      <w:instrText> NUMPAGES </w:instrText>
                    </w:r>
                    <w:r>
                      <w:rPr>
                        <w:rFonts w:ascii="Calibri"/>
                        <w:b/>
                        <w:spacing w:val="-10"/>
                        <w:sz w:val="22"/>
                      </w:rPr>
                      <w:fldChar w:fldCharType="separate"/>
                    </w:r>
                    <w:r>
                      <w:rPr>
                        <w:rFonts w:ascii="Calibri"/>
                        <w:b/>
                        <w:spacing w:val="-10"/>
                        <w:sz w:val="22"/>
                      </w:rPr>
                      <w:t>3</w:t>
                    </w:r>
                    <w:r>
                      <w:rPr>
                        <w:rFonts w:ascii="Calibri"/>
                        <w:b/>
                        <w:spacing w:val="-10"/>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0"/>
      <w:numFmt w:val="bullet"/>
      <w:lvlText w:val="-"/>
      <w:lvlJc w:val="left"/>
      <w:pPr>
        <w:ind w:left="806" w:hanging="360"/>
      </w:pPr>
      <w:rPr>
        <w:rFonts w:hint="default" w:ascii="Courier New" w:hAnsi="Courier New" w:eastAsia="Courier New" w:cs="Courier New"/>
        <w:b w:val="0"/>
        <w:bCs w:val="0"/>
        <w:i w:val="0"/>
        <w:iCs w:val="0"/>
        <w:spacing w:val="0"/>
        <w:w w:val="100"/>
        <w:sz w:val="24"/>
        <w:szCs w:val="24"/>
        <w:lang w:val="en-US" w:eastAsia="en-US" w:bidi="ar-SA"/>
      </w:rPr>
    </w:lvl>
    <w:lvl w:ilvl="1">
      <w:start w:val="0"/>
      <w:numFmt w:val="bullet"/>
      <w:lvlText w:val="•"/>
      <w:lvlJc w:val="left"/>
      <w:pPr>
        <w:ind w:left="1522" w:hanging="360"/>
      </w:pPr>
      <w:rPr>
        <w:rFonts w:hint="default"/>
        <w:lang w:val="en-US" w:eastAsia="en-US" w:bidi="ar-SA"/>
      </w:rPr>
    </w:lvl>
    <w:lvl w:ilvl="2">
      <w:start w:val="0"/>
      <w:numFmt w:val="bullet"/>
      <w:lvlText w:val="•"/>
      <w:lvlJc w:val="left"/>
      <w:pPr>
        <w:ind w:left="2245" w:hanging="360"/>
      </w:pPr>
      <w:rPr>
        <w:rFonts w:hint="default"/>
        <w:lang w:val="en-US" w:eastAsia="en-US" w:bidi="ar-SA"/>
      </w:rPr>
    </w:lvl>
    <w:lvl w:ilvl="3">
      <w:start w:val="0"/>
      <w:numFmt w:val="bullet"/>
      <w:lvlText w:val="•"/>
      <w:lvlJc w:val="left"/>
      <w:pPr>
        <w:ind w:left="2968" w:hanging="360"/>
      </w:pPr>
      <w:rPr>
        <w:rFonts w:hint="default"/>
        <w:lang w:val="en-US" w:eastAsia="en-US" w:bidi="ar-SA"/>
      </w:rPr>
    </w:lvl>
    <w:lvl w:ilvl="4">
      <w:start w:val="0"/>
      <w:numFmt w:val="bullet"/>
      <w:lvlText w:val="•"/>
      <w:lvlJc w:val="left"/>
      <w:pPr>
        <w:ind w:left="3690" w:hanging="360"/>
      </w:pPr>
      <w:rPr>
        <w:rFonts w:hint="default"/>
        <w:lang w:val="en-US" w:eastAsia="en-US" w:bidi="ar-SA"/>
      </w:rPr>
    </w:lvl>
    <w:lvl w:ilvl="5">
      <w:start w:val="0"/>
      <w:numFmt w:val="bullet"/>
      <w:lvlText w:val="•"/>
      <w:lvlJc w:val="left"/>
      <w:pPr>
        <w:ind w:left="4413" w:hanging="360"/>
      </w:pPr>
      <w:rPr>
        <w:rFonts w:hint="default"/>
        <w:lang w:val="en-US" w:eastAsia="en-US" w:bidi="ar-SA"/>
      </w:rPr>
    </w:lvl>
    <w:lvl w:ilvl="6">
      <w:start w:val="0"/>
      <w:numFmt w:val="bullet"/>
      <w:lvlText w:val="•"/>
      <w:lvlJc w:val="left"/>
      <w:pPr>
        <w:ind w:left="5136" w:hanging="360"/>
      </w:pPr>
      <w:rPr>
        <w:rFonts w:hint="default"/>
        <w:lang w:val="en-US" w:eastAsia="en-US" w:bidi="ar-SA"/>
      </w:rPr>
    </w:lvl>
    <w:lvl w:ilvl="7">
      <w:start w:val="0"/>
      <w:numFmt w:val="bullet"/>
      <w:lvlText w:val="•"/>
      <w:lvlJc w:val="left"/>
      <w:pPr>
        <w:ind w:left="5858" w:hanging="360"/>
      </w:pPr>
      <w:rPr>
        <w:rFonts w:hint="default"/>
        <w:lang w:val="en-US" w:eastAsia="en-US" w:bidi="ar-SA"/>
      </w:rPr>
    </w:lvl>
    <w:lvl w:ilvl="8">
      <w:start w:val="0"/>
      <w:numFmt w:val="bullet"/>
      <w:lvlText w:val="•"/>
      <w:lvlJc w:val="left"/>
      <w:pPr>
        <w:ind w:left="6581" w:hanging="360"/>
      </w:pPr>
      <w:rPr>
        <w:rFonts w:hint="default"/>
        <w:lang w:val="en-US" w:eastAsia="en-US" w:bidi="ar-SA"/>
      </w:rPr>
    </w:lvl>
  </w:abstractNum>
  <w:abstractNum w:abstractNumId="8">
    <w:multiLevelType w:val="hybridMultilevel"/>
    <w:lvl w:ilvl="0">
      <w:start w:val="0"/>
      <w:numFmt w:val="bullet"/>
      <w:lvlText w:val="-"/>
      <w:lvlJc w:val="left"/>
      <w:pPr>
        <w:ind w:left="878" w:hanging="270"/>
      </w:pPr>
      <w:rPr>
        <w:rFonts w:hint="default" w:ascii="Courier New" w:hAnsi="Courier New" w:eastAsia="Courier New" w:cs="Courier New"/>
        <w:b w:val="0"/>
        <w:bCs w:val="0"/>
        <w:i w:val="0"/>
        <w:iCs w:val="0"/>
        <w:spacing w:val="0"/>
        <w:w w:val="100"/>
        <w:sz w:val="24"/>
        <w:szCs w:val="24"/>
        <w:lang w:val="en-US" w:eastAsia="en-US" w:bidi="ar-SA"/>
      </w:rPr>
    </w:lvl>
    <w:lvl w:ilvl="1">
      <w:start w:val="0"/>
      <w:numFmt w:val="bullet"/>
      <w:lvlText w:val="•"/>
      <w:lvlJc w:val="left"/>
      <w:pPr>
        <w:ind w:left="1594" w:hanging="270"/>
      </w:pPr>
      <w:rPr>
        <w:rFonts w:hint="default"/>
        <w:lang w:val="en-US" w:eastAsia="en-US" w:bidi="ar-SA"/>
      </w:rPr>
    </w:lvl>
    <w:lvl w:ilvl="2">
      <w:start w:val="0"/>
      <w:numFmt w:val="bullet"/>
      <w:lvlText w:val="•"/>
      <w:lvlJc w:val="left"/>
      <w:pPr>
        <w:ind w:left="2309" w:hanging="270"/>
      </w:pPr>
      <w:rPr>
        <w:rFonts w:hint="default"/>
        <w:lang w:val="en-US" w:eastAsia="en-US" w:bidi="ar-SA"/>
      </w:rPr>
    </w:lvl>
    <w:lvl w:ilvl="3">
      <w:start w:val="0"/>
      <w:numFmt w:val="bullet"/>
      <w:lvlText w:val="•"/>
      <w:lvlJc w:val="left"/>
      <w:pPr>
        <w:ind w:left="3024" w:hanging="270"/>
      </w:pPr>
      <w:rPr>
        <w:rFonts w:hint="default"/>
        <w:lang w:val="en-US" w:eastAsia="en-US" w:bidi="ar-SA"/>
      </w:rPr>
    </w:lvl>
    <w:lvl w:ilvl="4">
      <w:start w:val="0"/>
      <w:numFmt w:val="bullet"/>
      <w:lvlText w:val="•"/>
      <w:lvlJc w:val="left"/>
      <w:pPr>
        <w:ind w:left="3738" w:hanging="270"/>
      </w:pPr>
      <w:rPr>
        <w:rFonts w:hint="default"/>
        <w:lang w:val="en-US" w:eastAsia="en-US" w:bidi="ar-SA"/>
      </w:rPr>
    </w:lvl>
    <w:lvl w:ilvl="5">
      <w:start w:val="0"/>
      <w:numFmt w:val="bullet"/>
      <w:lvlText w:val="•"/>
      <w:lvlJc w:val="left"/>
      <w:pPr>
        <w:ind w:left="4453" w:hanging="270"/>
      </w:pPr>
      <w:rPr>
        <w:rFonts w:hint="default"/>
        <w:lang w:val="en-US" w:eastAsia="en-US" w:bidi="ar-SA"/>
      </w:rPr>
    </w:lvl>
    <w:lvl w:ilvl="6">
      <w:start w:val="0"/>
      <w:numFmt w:val="bullet"/>
      <w:lvlText w:val="•"/>
      <w:lvlJc w:val="left"/>
      <w:pPr>
        <w:ind w:left="5168" w:hanging="270"/>
      </w:pPr>
      <w:rPr>
        <w:rFonts w:hint="default"/>
        <w:lang w:val="en-US" w:eastAsia="en-US" w:bidi="ar-SA"/>
      </w:rPr>
    </w:lvl>
    <w:lvl w:ilvl="7">
      <w:start w:val="0"/>
      <w:numFmt w:val="bullet"/>
      <w:lvlText w:val="•"/>
      <w:lvlJc w:val="left"/>
      <w:pPr>
        <w:ind w:left="5882" w:hanging="270"/>
      </w:pPr>
      <w:rPr>
        <w:rFonts w:hint="default"/>
        <w:lang w:val="en-US" w:eastAsia="en-US" w:bidi="ar-SA"/>
      </w:rPr>
    </w:lvl>
    <w:lvl w:ilvl="8">
      <w:start w:val="0"/>
      <w:numFmt w:val="bullet"/>
      <w:lvlText w:val="•"/>
      <w:lvlJc w:val="left"/>
      <w:pPr>
        <w:ind w:left="6597" w:hanging="270"/>
      </w:pPr>
      <w:rPr>
        <w:rFonts w:hint="default"/>
        <w:lang w:val="en-US" w:eastAsia="en-US" w:bidi="ar-SA"/>
      </w:rPr>
    </w:lvl>
  </w:abstractNum>
  <w:abstractNum w:abstractNumId="7">
    <w:multiLevelType w:val="hybridMultilevel"/>
    <w:lvl w:ilvl="0">
      <w:start w:val="0"/>
      <w:numFmt w:val="bullet"/>
      <w:lvlText w:val="-"/>
      <w:lvlJc w:val="left"/>
      <w:pPr>
        <w:ind w:left="878" w:hanging="270"/>
      </w:pPr>
      <w:rPr>
        <w:rFonts w:hint="default" w:ascii="Courier New" w:hAnsi="Courier New" w:eastAsia="Courier New" w:cs="Courier New"/>
        <w:b w:val="0"/>
        <w:bCs w:val="0"/>
        <w:i w:val="0"/>
        <w:iCs w:val="0"/>
        <w:spacing w:val="0"/>
        <w:w w:val="100"/>
        <w:sz w:val="24"/>
        <w:szCs w:val="24"/>
        <w:lang w:val="en-US" w:eastAsia="en-US" w:bidi="ar-SA"/>
      </w:rPr>
    </w:lvl>
    <w:lvl w:ilvl="1">
      <w:start w:val="0"/>
      <w:numFmt w:val="bullet"/>
      <w:lvlText w:val="•"/>
      <w:lvlJc w:val="left"/>
      <w:pPr>
        <w:ind w:left="1594" w:hanging="270"/>
      </w:pPr>
      <w:rPr>
        <w:rFonts w:hint="default"/>
        <w:lang w:val="en-US" w:eastAsia="en-US" w:bidi="ar-SA"/>
      </w:rPr>
    </w:lvl>
    <w:lvl w:ilvl="2">
      <w:start w:val="0"/>
      <w:numFmt w:val="bullet"/>
      <w:lvlText w:val="•"/>
      <w:lvlJc w:val="left"/>
      <w:pPr>
        <w:ind w:left="2309" w:hanging="270"/>
      </w:pPr>
      <w:rPr>
        <w:rFonts w:hint="default"/>
        <w:lang w:val="en-US" w:eastAsia="en-US" w:bidi="ar-SA"/>
      </w:rPr>
    </w:lvl>
    <w:lvl w:ilvl="3">
      <w:start w:val="0"/>
      <w:numFmt w:val="bullet"/>
      <w:lvlText w:val="•"/>
      <w:lvlJc w:val="left"/>
      <w:pPr>
        <w:ind w:left="3024" w:hanging="270"/>
      </w:pPr>
      <w:rPr>
        <w:rFonts w:hint="default"/>
        <w:lang w:val="en-US" w:eastAsia="en-US" w:bidi="ar-SA"/>
      </w:rPr>
    </w:lvl>
    <w:lvl w:ilvl="4">
      <w:start w:val="0"/>
      <w:numFmt w:val="bullet"/>
      <w:lvlText w:val="•"/>
      <w:lvlJc w:val="left"/>
      <w:pPr>
        <w:ind w:left="3738" w:hanging="270"/>
      </w:pPr>
      <w:rPr>
        <w:rFonts w:hint="default"/>
        <w:lang w:val="en-US" w:eastAsia="en-US" w:bidi="ar-SA"/>
      </w:rPr>
    </w:lvl>
    <w:lvl w:ilvl="5">
      <w:start w:val="0"/>
      <w:numFmt w:val="bullet"/>
      <w:lvlText w:val="•"/>
      <w:lvlJc w:val="left"/>
      <w:pPr>
        <w:ind w:left="4453" w:hanging="270"/>
      </w:pPr>
      <w:rPr>
        <w:rFonts w:hint="default"/>
        <w:lang w:val="en-US" w:eastAsia="en-US" w:bidi="ar-SA"/>
      </w:rPr>
    </w:lvl>
    <w:lvl w:ilvl="6">
      <w:start w:val="0"/>
      <w:numFmt w:val="bullet"/>
      <w:lvlText w:val="•"/>
      <w:lvlJc w:val="left"/>
      <w:pPr>
        <w:ind w:left="5168" w:hanging="270"/>
      </w:pPr>
      <w:rPr>
        <w:rFonts w:hint="default"/>
        <w:lang w:val="en-US" w:eastAsia="en-US" w:bidi="ar-SA"/>
      </w:rPr>
    </w:lvl>
    <w:lvl w:ilvl="7">
      <w:start w:val="0"/>
      <w:numFmt w:val="bullet"/>
      <w:lvlText w:val="•"/>
      <w:lvlJc w:val="left"/>
      <w:pPr>
        <w:ind w:left="5882" w:hanging="270"/>
      </w:pPr>
      <w:rPr>
        <w:rFonts w:hint="default"/>
        <w:lang w:val="en-US" w:eastAsia="en-US" w:bidi="ar-SA"/>
      </w:rPr>
    </w:lvl>
    <w:lvl w:ilvl="8">
      <w:start w:val="0"/>
      <w:numFmt w:val="bullet"/>
      <w:lvlText w:val="•"/>
      <w:lvlJc w:val="left"/>
      <w:pPr>
        <w:ind w:left="6597" w:hanging="270"/>
      </w:pPr>
      <w:rPr>
        <w:rFonts w:hint="default"/>
        <w:lang w:val="en-US" w:eastAsia="en-US" w:bidi="ar-SA"/>
      </w:rPr>
    </w:lvl>
  </w:abstractNum>
  <w:abstractNum w:abstractNumId="6">
    <w:multiLevelType w:val="hybridMultilevel"/>
    <w:lvl w:ilvl="0">
      <w:start w:val="0"/>
      <w:numFmt w:val="bullet"/>
      <w:lvlText w:val="-"/>
      <w:lvlJc w:val="left"/>
      <w:pPr>
        <w:ind w:left="878" w:hanging="270"/>
      </w:pPr>
      <w:rPr>
        <w:rFonts w:hint="default" w:ascii="Courier New" w:hAnsi="Courier New" w:eastAsia="Courier New" w:cs="Courier New"/>
        <w:b w:val="0"/>
        <w:bCs w:val="0"/>
        <w:i w:val="0"/>
        <w:iCs w:val="0"/>
        <w:spacing w:val="0"/>
        <w:w w:val="100"/>
        <w:sz w:val="24"/>
        <w:szCs w:val="24"/>
        <w:lang w:val="en-US" w:eastAsia="en-US" w:bidi="ar-SA"/>
      </w:rPr>
    </w:lvl>
    <w:lvl w:ilvl="1">
      <w:start w:val="0"/>
      <w:numFmt w:val="bullet"/>
      <w:lvlText w:val="•"/>
      <w:lvlJc w:val="left"/>
      <w:pPr>
        <w:ind w:left="1594" w:hanging="270"/>
      </w:pPr>
      <w:rPr>
        <w:rFonts w:hint="default"/>
        <w:lang w:val="en-US" w:eastAsia="en-US" w:bidi="ar-SA"/>
      </w:rPr>
    </w:lvl>
    <w:lvl w:ilvl="2">
      <w:start w:val="0"/>
      <w:numFmt w:val="bullet"/>
      <w:lvlText w:val="•"/>
      <w:lvlJc w:val="left"/>
      <w:pPr>
        <w:ind w:left="2309" w:hanging="270"/>
      </w:pPr>
      <w:rPr>
        <w:rFonts w:hint="default"/>
        <w:lang w:val="en-US" w:eastAsia="en-US" w:bidi="ar-SA"/>
      </w:rPr>
    </w:lvl>
    <w:lvl w:ilvl="3">
      <w:start w:val="0"/>
      <w:numFmt w:val="bullet"/>
      <w:lvlText w:val="•"/>
      <w:lvlJc w:val="left"/>
      <w:pPr>
        <w:ind w:left="3024" w:hanging="270"/>
      </w:pPr>
      <w:rPr>
        <w:rFonts w:hint="default"/>
        <w:lang w:val="en-US" w:eastAsia="en-US" w:bidi="ar-SA"/>
      </w:rPr>
    </w:lvl>
    <w:lvl w:ilvl="4">
      <w:start w:val="0"/>
      <w:numFmt w:val="bullet"/>
      <w:lvlText w:val="•"/>
      <w:lvlJc w:val="left"/>
      <w:pPr>
        <w:ind w:left="3738" w:hanging="270"/>
      </w:pPr>
      <w:rPr>
        <w:rFonts w:hint="default"/>
        <w:lang w:val="en-US" w:eastAsia="en-US" w:bidi="ar-SA"/>
      </w:rPr>
    </w:lvl>
    <w:lvl w:ilvl="5">
      <w:start w:val="0"/>
      <w:numFmt w:val="bullet"/>
      <w:lvlText w:val="•"/>
      <w:lvlJc w:val="left"/>
      <w:pPr>
        <w:ind w:left="4453" w:hanging="270"/>
      </w:pPr>
      <w:rPr>
        <w:rFonts w:hint="default"/>
        <w:lang w:val="en-US" w:eastAsia="en-US" w:bidi="ar-SA"/>
      </w:rPr>
    </w:lvl>
    <w:lvl w:ilvl="6">
      <w:start w:val="0"/>
      <w:numFmt w:val="bullet"/>
      <w:lvlText w:val="•"/>
      <w:lvlJc w:val="left"/>
      <w:pPr>
        <w:ind w:left="5168" w:hanging="270"/>
      </w:pPr>
      <w:rPr>
        <w:rFonts w:hint="default"/>
        <w:lang w:val="en-US" w:eastAsia="en-US" w:bidi="ar-SA"/>
      </w:rPr>
    </w:lvl>
    <w:lvl w:ilvl="7">
      <w:start w:val="0"/>
      <w:numFmt w:val="bullet"/>
      <w:lvlText w:val="•"/>
      <w:lvlJc w:val="left"/>
      <w:pPr>
        <w:ind w:left="5882" w:hanging="270"/>
      </w:pPr>
      <w:rPr>
        <w:rFonts w:hint="default"/>
        <w:lang w:val="en-US" w:eastAsia="en-US" w:bidi="ar-SA"/>
      </w:rPr>
    </w:lvl>
    <w:lvl w:ilvl="8">
      <w:start w:val="0"/>
      <w:numFmt w:val="bullet"/>
      <w:lvlText w:val="•"/>
      <w:lvlJc w:val="left"/>
      <w:pPr>
        <w:ind w:left="6597" w:hanging="270"/>
      </w:pPr>
      <w:rPr>
        <w:rFonts w:hint="default"/>
        <w:lang w:val="en-US" w:eastAsia="en-US" w:bidi="ar-SA"/>
      </w:rPr>
    </w:lvl>
  </w:abstractNum>
  <w:abstractNum w:abstractNumId="5">
    <w:multiLevelType w:val="hybridMultilevel"/>
    <w:lvl w:ilvl="0">
      <w:start w:val="0"/>
      <w:numFmt w:val="bullet"/>
      <w:lvlText w:val="-"/>
      <w:lvlJc w:val="left"/>
      <w:pPr>
        <w:ind w:left="878" w:hanging="270"/>
      </w:pPr>
      <w:rPr>
        <w:rFonts w:hint="default" w:ascii="Courier New" w:hAnsi="Courier New" w:eastAsia="Courier New" w:cs="Courier New"/>
        <w:b w:val="0"/>
        <w:bCs w:val="0"/>
        <w:i w:val="0"/>
        <w:iCs w:val="0"/>
        <w:spacing w:val="0"/>
        <w:w w:val="100"/>
        <w:sz w:val="24"/>
        <w:szCs w:val="24"/>
        <w:lang w:val="en-US" w:eastAsia="en-US" w:bidi="ar-SA"/>
      </w:rPr>
    </w:lvl>
    <w:lvl w:ilvl="1">
      <w:start w:val="0"/>
      <w:numFmt w:val="bullet"/>
      <w:lvlText w:val="•"/>
      <w:lvlJc w:val="left"/>
      <w:pPr>
        <w:ind w:left="1594" w:hanging="270"/>
      </w:pPr>
      <w:rPr>
        <w:rFonts w:hint="default"/>
        <w:lang w:val="en-US" w:eastAsia="en-US" w:bidi="ar-SA"/>
      </w:rPr>
    </w:lvl>
    <w:lvl w:ilvl="2">
      <w:start w:val="0"/>
      <w:numFmt w:val="bullet"/>
      <w:lvlText w:val="•"/>
      <w:lvlJc w:val="left"/>
      <w:pPr>
        <w:ind w:left="2309" w:hanging="270"/>
      </w:pPr>
      <w:rPr>
        <w:rFonts w:hint="default"/>
        <w:lang w:val="en-US" w:eastAsia="en-US" w:bidi="ar-SA"/>
      </w:rPr>
    </w:lvl>
    <w:lvl w:ilvl="3">
      <w:start w:val="0"/>
      <w:numFmt w:val="bullet"/>
      <w:lvlText w:val="•"/>
      <w:lvlJc w:val="left"/>
      <w:pPr>
        <w:ind w:left="3024" w:hanging="270"/>
      </w:pPr>
      <w:rPr>
        <w:rFonts w:hint="default"/>
        <w:lang w:val="en-US" w:eastAsia="en-US" w:bidi="ar-SA"/>
      </w:rPr>
    </w:lvl>
    <w:lvl w:ilvl="4">
      <w:start w:val="0"/>
      <w:numFmt w:val="bullet"/>
      <w:lvlText w:val="•"/>
      <w:lvlJc w:val="left"/>
      <w:pPr>
        <w:ind w:left="3738" w:hanging="270"/>
      </w:pPr>
      <w:rPr>
        <w:rFonts w:hint="default"/>
        <w:lang w:val="en-US" w:eastAsia="en-US" w:bidi="ar-SA"/>
      </w:rPr>
    </w:lvl>
    <w:lvl w:ilvl="5">
      <w:start w:val="0"/>
      <w:numFmt w:val="bullet"/>
      <w:lvlText w:val="•"/>
      <w:lvlJc w:val="left"/>
      <w:pPr>
        <w:ind w:left="4453" w:hanging="270"/>
      </w:pPr>
      <w:rPr>
        <w:rFonts w:hint="default"/>
        <w:lang w:val="en-US" w:eastAsia="en-US" w:bidi="ar-SA"/>
      </w:rPr>
    </w:lvl>
    <w:lvl w:ilvl="6">
      <w:start w:val="0"/>
      <w:numFmt w:val="bullet"/>
      <w:lvlText w:val="•"/>
      <w:lvlJc w:val="left"/>
      <w:pPr>
        <w:ind w:left="5168" w:hanging="270"/>
      </w:pPr>
      <w:rPr>
        <w:rFonts w:hint="default"/>
        <w:lang w:val="en-US" w:eastAsia="en-US" w:bidi="ar-SA"/>
      </w:rPr>
    </w:lvl>
    <w:lvl w:ilvl="7">
      <w:start w:val="0"/>
      <w:numFmt w:val="bullet"/>
      <w:lvlText w:val="•"/>
      <w:lvlJc w:val="left"/>
      <w:pPr>
        <w:ind w:left="5882" w:hanging="270"/>
      </w:pPr>
      <w:rPr>
        <w:rFonts w:hint="default"/>
        <w:lang w:val="en-US" w:eastAsia="en-US" w:bidi="ar-SA"/>
      </w:rPr>
    </w:lvl>
    <w:lvl w:ilvl="8">
      <w:start w:val="0"/>
      <w:numFmt w:val="bullet"/>
      <w:lvlText w:val="•"/>
      <w:lvlJc w:val="left"/>
      <w:pPr>
        <w:ind w:left="6597" w:hanging="270"/>
      </w:pPr>
      <w:rPr>
        <w:rFonts w:hint="default"/>
        <w:lang w:val="en-US" w:eastAsia="en-US" w:bidi="ar-SA"/>
      </w:rPr>
    </w:lvl>
  </w:abstractNum>
  <w:abstractNum w:abstractNumId="4">
    <w:multiLevelType w:val="hybridMultilevel"/>
    <w:lvl w:ilvl="0">
      <w:start w:val="0"/>
      <w:numFmt w:val="bullet"/>
      <w:lvlText w:val="-"/>
      <w:lvlJc w:val="left"/>
      <w:pPr>
        <w:ind w:left="878" w:hanging="270"/>
      </w:pPr>
      <w:rPr>
        <w:rFonts w:hint="default" w:ascii="Courier New" w:hAnsi="Courier New" w:eastAsia="Courier New" w:cs="Courier New"/>
        <w:b w:val="0"/>
        <w:bCs w:val="0"/>
        <w:i w:val="0"/>
        <w:iCs w:val="0"/>
        <w:spacing w:val="0"/>
        <w:w w:val="100"/>
        <w:sz w:val="24"/>
        <w:szCs w:val="24"/>
        <w:lang w:val="en-US" w:eastAsia="en-US" w:bidi="ar-SA"/>
      </w:rPr>
    </w:lvl>
    <w:lvl w:ilvl="1">
      <w:start w:val="0"/>
      <w:numFmt w:val="bullet"/>
      <w:lvlText w:val="•"/>
      <w:lvlJc w:val="left"/>
      <w:pPr>
        <w:ind w:left="1594" w:hanging="270"/>
      </w:pPr>
      <w:rPr>
        <w:rFonts w:hint="default"/>
        <w:lang w:val="en-US" w:eastAsia="en-US" w:bidi="ar-SA"/>
      </w:rPr>
    </w:lvl>
    <w:lvl w:ilvl="2">
      <w:start w:val="0"/>
      <w:numFmt w:val="bullet"/>
      <w:lvlText w:val="•"/>
      <w:lvlJc w:val="left"/>
      <w:pPr>
        <w:ind w:left="2309" w:hanging="270"/>
      </w:pPr>
      <w:rPr>
        <w:rFonts w:hint="default"/>
        <w:lang w:val="en-US" w:eastAsia="en-US" w:bidi="ar-SA"/>
      </w:rPr>
    </w:lvl>
    <w:lvl w:ilvl="3">
      <w:start w:val="0"/>
      <w:numFmt w:val="bullet"/>
      <w:lvlText w:val="•"/>
      <w:lvlJc w:val="left"/>
      <w:pPr>
        <w:ind w:left="3024" w:hanging="270"/>
      </w:pPr>
      <w:rPr>
        <w:rFonts w:hint="default"/>
        <w:lang w:val="en-US" w:eastAsia="en-US" w:bidi="ar-SA"/>
      </w:rPr>
    </w:lvl>
    <w:lvl w:ilvl="4">
      <w:start w:val="0"/>
      <w:numFmt w:val="bullet"/>
      <w:lvlText w:val="•"/>
      <w:lvlJc w:val="left"/>
      <w:pPr>
        <w:ind w:left="3738" w:hanging="270"/>
      </w:pPr>
      <w:rPr>
        <w:rFonts w:hint="default"/>
        <w:lang w:val="en-US" w:eastAsia="en-US" w:bidi="ar-SA"/>
      </w:rPr>
    </w:lvl>
    <w:lvl w:ilvl="5">
      <w:start w:val="0"/>
      <w:numFmt w:val="bullet"/>
      <w:lvlText w:val="•"/>
      <w:lvlJc w:val="left"/>
      <w:pPr>
        <w:ind w:left="4453" w:hanging="270"/>
      </w:pPr>
      <w:rPr>
        <w:rFonts w:hint="default"/>
        <w:lang w:val="en-US" w:eastAsia="en-US" w:bidi="ar-SA"/>
      </w:rPr>
    </w:lvl>
    <w:lvl w:ilvl="6">
      <w:start w:val="0"/>
      <w:numFmt w:val="bullet"/>
      <w:lvlText w:val="•"/>
      <w:lvlJc w:val="left"/>
      <w:pPr>
        <w:ind w:left="5168" w:hanging="270"/>
      </w:pPr>
      <w:rPr>
        <w:rFonts w:hint="default"/>
        <w:lang w:val="en-US" w:eastAsia="en-US" w:bidi="ar-SA"/>
      </w:rPr>
    </w:lvl>
    <w:lvl w:ilvl="7">
      <w:start w:val="0"/>
      <w:numFmt w:val="bullet"/>
      <w:lvlText w:val="•"/>
      <w:lvlJc w:val="left"/>
      <w:pPr>
        <w:ind w:left="5882" w:hanging="270"/>
      </w:pPr>
      <w:rPr>
        <w:rFonts w:hint="default"/>
        <w:lang w:val="en-US" w:eastAsia="en-US" w:bidi="ar-SA"/>
      </w:rPr>
    </w:lvl>
    <w:lvl w:ilvl="8">
      <w:start w:val="0"/>
      <w:numFmt w:val="bullet"/>
      <w:lvlText w:val="•"/>
      <w:lvlJc w:val="left"/>
      <w:pPr>
        <w:ind w:left="6597" w:hanging="270"/>
      </w:pPr>
      <w:rPr>
        <w:rFonts w:hint="default"/>
        <w:lang w:val="en-US" w:eastAsia="en-US" w:bidi="ar-SA"/>
      </w:rPr>
    </w:lvl>
  </w:abstractNum>
  <w:abstractNum w:abstractNumId="3">
    <w:multiLevelType w:val="hybridMultilevel"/>
    <w:lvl w:ilvl="0">
      <w:start w:val="0"/>
      <w:numFmt w:val="bullet"/>
      <w:lvlText w:val="-"/>
      <w:lvlJc w:val="left"/>
      <w:pPr>
        <w:ind w:left="698" w:hanging="270"/>
      </w:pPr>
      <w:rPr>
        <w:rFonts w:hint="default" w:ascii="Courier New" w:hAnsi="Courier New" w:eastAsia="Courier New" w:cs="Courier New"/>
        <w:b w:val="0"/>
        <w:bCs w:val="0"/>
        <w:i w:val="0"/>
        <w:iCs w:val="0"/>
        <w:spacing w:val="0"/>
        <w:w w:val="100"/>
        <w:sz w:val="24"/>
        <w:szCs w:val="24"/>
        <w:lang w:val="en-US" w:eastAsia="en-US" w:bidi="ar-SA"/>
      </w:rPr>
    </w:lvl>
    <w:lvl w:ilvl="1">
      <w:start w:val="0"/>
      <w:numFmt w:val="bullet"/>
      <w:lvlText w:val="•"/>
      <w:lvlJc w:val="left"/>
      <w:pPr>
        <w:ind w:left="1432" w:hanging="270"/>
      </w:pPr>
      <w:rPr>
        <w:rFonts w:hint="default"/>
        <w:lang w:val="en-US" w:eastAsia="en-US" w:bidi="ar-SA"/>
      </w:rPr>
    </w:lvl>
    <w:lvl w:ilvl="2">
      <w:start w:val="0"/>
      <w:numFmt w:val="bullet"/>
      <w:lvlText w:val="•"/>
      <w:lvlJc w:val="left"/>
      <w:pPr>
        <w:ind w:left="2165" w:hanging="270"/>
      </w:pPr>
      <w:rPr>
        <w:rFonts w:hint="default"/>
        <w:lang w:val="en-US" w:eastAsia="en-US" w:bidi="ar-SA"/>
      </w:rPr>
    </w:lvl>
    <w:lvl w:ilvl="3">
      <w:start w:val="0"/>
      <w:numFmt w:val="bullet"/>
      <w:lvlText w:val="•"/>
      <w:lvlJc w:val="left"/>
      <w:pPr>
        <w:ind w:left="2898" w:hanging="270"/>
      </w:pPr>
      <w:rPr>
        <w:rFonts w:hint="default"/>
        <w:lang w:val="en-US" w:eastAsia="en-US" w:bidi="ar-SA"/>
      </w:rPr>
    </w:lvl>
    <w:lvl w:ilvl="4">
      <w:start w:val="0"/>
      <w:numFmt w:val="bullet"/>
      <w:lvlText w:val="•"/>
      <w:lvlJc w:val="left"/>
      <w:pPr>
        <w:ind w:left="3630" w:hanging="270"/>
      </w:pPr>
      <w:rPr>
        <w:rFonts w:hint="default"/>
        <w:lang w:val="en-US" w:eastAsia="en-US" w:bidi="ar-SA"/>
      </w:rPr>
    </w:lvl>
    <w:lvl w:ilvl="5">
      <w:start w:val="0"/>
      <w:numFmt w:val="bullet"/>
      <w:lvlText w:val="•"/>
      <w:lvlJc w:val="left"/>
      <w:pPr>
        <w:ind w:left="4363" w:hanging="270"/>
      </w:pPr>
      <w:rPr>
        <w:rFonts w:hint="default"/>
        <w:lang w:val="en-US" w:eastAsia="en-US" w:bidi="ar-SA"/>
      </w:rPr>
    </w:lvl>
    <w:lvl w:ilvl="6">
      <w:start w:val="0"/>
      <w:numFmt w:val="bullet"/>
      <w:lvlText w:val="•"/>
      <w:lvlJc w:val="left"/>
      <w:pPr>
        <w:ind w:left="5096" w:hanging="270"/>
      </w:pPr>
      <w:rPr>
        <w:rFonts w:hint="default"/>
        <w:lang w:val="en-US" w:eastAsia="en-US" w:bidi="ar-SA"/>
      </w:rPr>
    </w:lvl>
    <w:lvl w:ilvl="7">
      <w:start w:val="0"/>
      <w:numFmt w:val="bullet"/>
      <w:lvlText w:val="•"/>
      <w:lvlJc w:val="left"/>
      <w:pPr>
        <w:ind w:left="5828" w:hanging="270"/>
      </w:pPr>
      <w:rPr>
        <w:rFonts w:hint="default"/>
        <w:lang w:val="en-US" w:eastAsia="en-US" w:bidi="ar-SA"/>
      </w:rPr>
    </w:lvl>
    <w:lvl w:ilvl="8">
      <w:start w:val="0"/>
      <w:numFmt w:val="bullet"/>
      <w:lvlText w:val="•"/>
      <w:lvlJc w:val="left"/>
      <w:pPr>
        <w:ind w:left="6561" w:hanging="270"/>
      </w:pPr>
      <w:rPr>
        <w:rFonts w:hint="default"/>
        <w:lang w:val="en-US" w:eastAsia="en-US" w:bidi="ar-SA"/>
      </w:rPr>
    </w:lvl>
  </w:abstractNum>
  <w:abstractNum w:abstractNumId="2">
    <w:multiLevelType w:val="hybridMultilevel"/>
    <w:lvl w:ilvl="0">
      <w:start w:val="0"/>
      <w:numFmt w:val="bullet"/>
      <w:lvlText w:val="-"/>
      <w:lvlJc w:val="left"/>
      <w:pPr>
        <w:ind w:left="698" w:hanging="270"/>
      </w:pPr>
      <w:rPr>
        <w:rFonts w:hint="default" w:ascii="Courier New" w:hAnsi="Courier New" w:eastAsia="Courier New" w:cs="Courier New"/>
        <w:b w:val="0"/>
        <w:bCs w:val="0"/>
        <w:i w:val="0"/>
        <w:iCs w:val="0"/>
        <w:spacing w:val="0"/>
        <w:w w:val="100"/>
        <w:sz w:val="24"/>
        <w:szCs w:val="24"/>
        <w:lang w:val="en-US" w:eastAsia="en-US" w:bidi="ar-SA"/>
      </w:rPr>
    </w:lvl>
    <w:lvl w:ilvl="1">
      <w:start w:val="0"/>
      <w:numFmt w:val="bullet"/>
      <w:lvlText w:val="•"/>
      <w:lvlJc w:val="left"/>
      <w:pPr>
        <w:ind w:left="1432" w:hanging="270"/>
      </w:pPr>
      <w:rPr>
        <w:rFonts w:hint="default"/>
        <w:lang w:val="en-US" w:eastAsia="en-US" w:bidi="ar-SA"/>
      </w:rPr>
    </w:lvl>
    <w:lvl w:ilvl="2">
      <w:start w:val="0"/>
      <w:numFmt w:val="bullet"/>
      <w:lvlText w:val="•"/>
      <w:lvlJc w:val="left"/>
      <w:pPr>
        <w:ind w:left="2165" w:hanging="270"/>
      </w:pPr>
      <w:rPr>
        <w:rFonts w:hint="default"/>
        <w:lang w:val="en-US" w:eastAsia="en-US" w:bidi="ar-SA"/>
      </w:rPr>
    </w:lvl>
    <w:lvl w:ilvl="3">
      <w:start w:val="0"/>
      <w:numFmt w:val="bullet"/>
      <w:lvlText w:val="•"/>
      <w:lvlJc w:val="left"/>
      <w:pPr>
        <w:ind w:left="2898" w:hanging="270"/>
      </w:pPr>
      <w:rPr>
        <w:rFonts w:hint="default"/>
        <w:lang w:val="en-US" w:eastAsia="en-US" w:bidi="ar-SA"/>
      </w:rPr>
    </w:lvl>
    <w:lvl w:ilvl="4">
      <w:start w:val="0"/>
      <w:numFmt w:val="bullet"/>
      <w:lvlText w:val="•"/>
      <w:lvlJc w:val="left"/>
      <w:pPr>
        <w:ind w:left="3630" w:hanging="270"/>
      </w:pPr>
      <w:rPr>
        <w:rFonts w:hint="default"/>
        <w:lang w:val="en-US" w:eastAsia="en-US" w:bidi="ar-SA"/>
      </w:rPr>
    </w:lvl>
    <w:lvl w:ilvl="5">
      <w:start w:val="0"/>
      <w:numFmt w:val="bullet"/>
      <w:lvlText w:val="•"/>
      <w:lvlJc w:val="left"/>
      <w:pPr>
        <w:ind w:left="4363" w:hanging="270"/>
      </w:pPr>
      <w:rPr>
        <w:rFonts w:hint="default"/>
        <w:lang w:val="en-US" w:eastAsia="en-US" w:bidi="ar-SA"/>
      </w:rPr>
    </w:lvl>
    <w:lvl w:ilvl="6">
      <w:start w:val="0"/>
      <w:numFmt w:val="bullet"/>
      <w:lvlText w:val="•"/>
      <w:lvlJc w:val="left"/>
      <w:pPr>
        <w:ind w:left="5096" w:hanging="270"/>
      </w:pPr>
      <w:rPr>
        <w:rFonts w:hint="default"/>
        <w:lang w:val="en-US" w:eastAsia="en-US" w:bidi="ar-SA"/>
      </w:rPr>
    </w:lvl>
    <w:lvl w:ilvl="7">
      <w:start w:val="0"/>
      <w:numFmt w:val="bullet"/>
      <w:lvlText w:val="•"/>
      <w:lvlJc w:val="left"/>
      <w:pPr>
        <w:ind w:left="5828" w:hanging="270"/>
      </w:pPr>
      <w:rPr>
        <w:rFonts w:hint="default"/>
        <w:lang w:val="en-US" w:eastAsia="en-US" w:bidi="ar-SA"/>
      </w:rPr>
    </w:lvl>
    <w:lvl w:ilvl="8">
      <w:start w:val="0"/>
      <w:numFmt w:val="bullet"/>
      <w:lvlText w:val="•"/>
      <w:lvlJc w:val="left"/>
      <w:pPr>
        <w:ind w:left="6561" w:hanging="270"/>
      </w:pPr>
      <w:rPr>
        <w:rFonts w:hint="default"/>
        <w:lang w:val="en-US" w:eastAsia="en-US" w:bidi="ar-SA"/>
      </w:rPr>
    </w:lvl>
  </w:abstractNum>
  <w:abstractNum w:abstractNumId="1">
    <w:multiLevelType w:val="hybridMultilevel"/>
    <w:lvl w:ilvl="0">
      <w:start w:val="0"/>
      <w:numFmt w:val="bullet"/>
      <w:lvlText w:val="-"/>
      <w:lvlJc w:val="left"/>
      <w:pPr>
        <w:ind w:left="698" w:hanging="270"/>
      </w:pPr>
      <w:rPr>
        <w:rFonts w:hint="default" w:ascii="Courier New" w:hAnsi="Courier New" w:eastAsia="Courier New" w:cs="Courier New"/>
        <w:spacing w:val="0"/>
        <w:w w:val="99"/>
        <w:lang w:val="en-US" w:eastAsia="en-US" w:bidi="ar-SA"/>
      </w:rPr>
    </w:lvl>
    <w:lvl w:ilvl="1">
      <w:start w:val="0"/>
      <w:numFmt w:val="bullet"/>
      <w:lvlText w:val="•"/>
      <w:lvlJc w:val="left"/>
      <w:pPr>
        <w:ind w:left="1432" w:hanging="270"/>
      </w:pPr>
      <w:rPr>
        <w:rFonts w:hint="default"/>
        <w:lang w:val="en-US" w:eastAsia="en-US" w:bidi="ar-SA"/>
      </w:rPr>
    </w:lvl>
    <w:lvl w:ilvl="2">
      <w:start w:val="0"/>
      <w:numFmt w:val="bullet"/>
      <w:lvlText w:val="•"/>
      <w:lvlJc w:val="left"/>
      <w:pPr>
        <w:ind w:left="2165" w:hanging="270"/>
      </w:pPr>
      <w:rPr>
        <w:rFonts w:hint="default"/>
        <w:lang w:val="en-US" w:eastAsia="en-US" w:bidi="ar-SA"/>
      </w:rPr>
    </w:lvl>
    <w:lvl w:ilvl="3">
      <w:start w:val="0"/>
      <w:numFmt w:val="bullet"/>
      <w:lvlText w:val="•"/>
      <w:lvlJc w:val="left"/>
      <w:pPr>
        <w:ind w:left="2898" w:hanging="270"/>
      </w:pPr>
      <w:rPr>
        <w:rFonts w:hint="default"/>
        <w:lang w:val="en-US" w:eastAsia="en-US" w:bidi="ar-SA"/>
      </w:rPr>
    </w:lvl>
    <w:lvl w:ilvl="4">
      <w:start w:val="0"/>
      <w:numFmt w:val="bullet"/>
      <w:lvlText w:val="•"/>
      <w:lvlJc w:val="left"/>
      <w:pPr>
        <w:ind w:left="3630" w:hanging="270"/>
      </w:pPr>
      <w:rPr>
        <w:rFonts w:hint="default"/>
        <w:lang w:val="en-US" w:eastAsia="en-US" w:bidi="ar-SA"/>
      </w:rPr>
    </w:lvl>
    <w:lvl w:ilvl="5">
      <w:start w:val="0"/>
      <w:numFmt w:val="bullet"/>
      <w:lvlText w:val="•"/>
      <w:lvlJc w:val="left"/>
      <w:pPr>
        <w:ind w:left="4363" w:hanging="270"/>
      </w:pPr>
      <w:rPr>
        <w:rFonts w:hint="default"/>
        <w:lang w:val="en-US" w:eastAsia="en-US" w:bidi="ar-SA"/>
      </w:rPr>
    </w:lvl>
    <w:lvl w:ilvl="6">
      <w:start w:val="0"/>
      <w:numFmt w:val="bullet"/>
      <w:lvlText w:val="•"/>
      <w:lvlJc w:val="left"/>
      <w:pPr>
        <w:ind w:left="5096" w:hanging="270"/>
      </w:pPr>
      <w:rPr>
        <w:rFonts w:hint="default"/>
        <w:lang w:val="en-US" w:eastAsia="en-US" w:bidi="ar-SA"/>
      </w:rPr>
    </w:lvl>
    <w:lvl w:ilvl="7">
      <w:start w:val="0"/>
      <w:numFmt w:val="bullet"/>
      <w:lvlText w:val="•"/>
      <w:lvlJc w:val="left"/>
      <w:pPr>
        <w:ind w:left="5828" w:hanging="270"/>
      </w:pPr>
      <w:rPr>
        <w:rFonts w:hint="default"/>
        <w:lang w:val="en-US" w:eastAsia="en-US" w:bidi="ar-SA"/>
      </w:rPr>
    </w:lvl>
    <w:lvl w:ilvl="8">
      <w:start w:val="0"/>
      <w:numFmt w:val="bullet"/>
      <w:lvlText w:val="•"/>
      <w:lvlJc w:val="left"/>
      <w:pPr>
        <w:ind w:left="6561" w:hanging="270"/>
      </w:pPr>
      <w:rPr>
        <w:rFonts w:hint="default"/>
        <w:lang w:val="en-US" w:eastAsia="en-US" w:bidi="ar-SA"/>
      </w:rPr>
    </w:lvl>
  </w:abstractNum>
  <w:abstractNum w:abstractNumId="0">
    <w:multiLevelType w:val="hybridMultilevel"/>
    <w:lvl w:ilvl="0">
      <w:start w:val="1"/>
      <w:numFmt w:val="decimal"/>
      <w:lvlText w:val="%1."/>
      <w:lvlJc w:val="left"/>
      <w:pPr>
        <w:ind w:left="830" w:hanging="360"/>
        <w:jc w:val="left"/>
      </w:pPr>
      <w:rPr>
        <w:rFonts w:hint="default" w:ascii="Times New Roman" w:hAnsi="Times New Roman" w:eastAsia="Times New Roman" w:cs="Times New Roman"/>
        <w:b w:val="0"/>
        <w:bCs w:val="0"/>
        <w:i w:val="0"/>
        <w:iCs w:val="0"/>
        <w:spacing w:val="0"/>
        <w:w w:val="99"/>
        <w:sz w:val="22"/>
        <w:szCs w:val="22"/>
        <w:lang w:val="en-US" w:eastAsia="en-US" w:bidi="ar-SA"/>
      </w:rPr>
    </w:lvl>
    <w:lvl w:ilvl="1">
      <w:start w:val="0"/>
      <w:numFmt w:val="bullet"/>
      <w:lvlText w:val=""/>
      <w:lvlJc w:val="left"/>
      <w:pPr>
        <w:ind w:left="1046" w:hanging="360"/>
      </w:pPr>
      <w:rPr>
        <w:rFonts w:hint="default" w:ascii="Symbol" w:hAnsi="Symbol" w:eastAsia="Symbol" w:cs="Symbol"/>
        <w:spacing w:val="0"/>
        <w:w w:val="100"/>
        <w:lang w:val="en-US" w:eastAsia="en-US" w:bidi="ar-SA"/>
      </w:rPr>
    </w:lvl>
    <w:lvl w:ilvl="2">
      <w:start w:val="0"/>
      <w:numFmt w:val="bullet"/>
      <w:lvlText w:val="•"/>
      <w:lvlJc w:val="left"/>
      <w:pPr>
        <w:ind w:left="2048" w:hanging="360"/>
      </w:pPr>
      <w:rPr>
        <w:rFonts w:hint="default"/>
        <w:lang w:val="en-US" w:eastAsia="en-US" w:bidi="ar-SA"/>
      </w:rPr>
    </w:lvl>
    <w:lvl w:ilvl="3">
      <w:start w:val="0"/>
      <w:numFmt w:val="bullet"/>
      <w:lvlText w:val="•"/>
      <w:lvlJc w:val="left"/>
      <w:pPr>
        <w:ind w:left="3057" w:hanging="360"/>
      </w:pPr>
      <w:rPr>
        <w:rFonts w:hint="default"/>
        <w:lang w:val="en-US" w:eastAsia="en-US" w:bidi="ar-SA"/>
      </w:rPr>
    </w:lvl>
    <w:lvl w:ilvl="4">
      <w:start w:val="0"/>
      <w:numFmt w:val="bullet"/>
      <w:lvlText w:val="•"/>
      <w:lvlJc w:val="left"/>
      <w:pPr>
        <w:ind w:left="4066" w:hanging="360"/>
      </w:pPr>
      <w:rPr>
        <w:rFonts w:hint="default"/>
        <w:lang w:val="en-US" w:eastAsia="en-US" w:bidi="ar-SA"/>
      </w:rPr>
    </w:lvl>
    <w:lvl w:ilvl="5">
      <w:start w:val="0"/>
      <w:numFmt w:val="bullet"/>
      <w:lvlText w:val="•"/>
      <w:lvlJc w:val="left"/>
      <w:pPr>
        <w:ind w:left="5075" w:hanging="360"/>
      </w:pPr>
      <w:rPr>
        <w:rFonts w:hint="default"/>
        <w:lang w:val="en-US" w:eastAsia="en-US" w:bidi="ar-SA"/>
      </w:rPr>
    </w:lvl>
    <w:lvl w:ilvl="6">
      <w:start w:val="0"/>
      <w:numFmt w:val="bullet"/>
      <w:lvlText w:val="•"/>
      <w:lvlJc w:val="left"/>
      <w:pPr>
        <w:ind w:left="6084" w:hanging="360"/>
      </w:pPr>
      <w:rPr>
        <w:rFonts w:hint="default"/>
        <w:lang w:val="en-US" w:eastAsia="en-US" w:bidi="ar-SA"/>
      </w:rPr>
    </w:lvl>
    <w:lvl w:ilvl="7">
      <w:start w:val="0"/>
      <w:numFmt w:val="bullet"/>
      <w:lvlText w:val="•"/>
      <w:lvlJc w:val="left"/>
      <w:pPr>
        <w:ind w:left="7093" w:hanging="360"/>
      </w:pPr>
      <w:rPr>
        <w:rFonts w:hint="default"/>
        <w:lang w:val="en-US" w:eastAsia="en-US" w:bidi="ar-SA"/>
      </w:rPr>
    </w:lvl>
    <w:lvl w:ilvl="8">
      <w:start w:val="0"/>
      <w:numFmt w:val="bullet"/>
      <w:lvlText w:val="•"/>
      <w:lvlJc w:val="left"/>
      <w:pPr>
        <w:ind w:left="8101" w:hanging="360"/>
      </w:pPr>
      <w:rPr>
        <w:rFonts w:hint="default"/>
        <w:lang w:val="en-US"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1"/>
      <w:ind w:left="110"/>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828" w:hanging="358"/>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86"/>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vera.gorfinkel@stonybrook.edu" TargetMode="External"/><Relationship Id="rId7" Type="http://schemas.openxmlformats.org/officeDocument/2006/relationships/hyperlink" Target="mailto:sasc@stonybrook.edu" TargetMode="External"/><Relationship Id="rId8" Type="http://schemas.openxmlformats.org/officeDocument/2006/relationships/hyperlink" Target="http://www.stonybrook.edu/commcms/academic_integrity/index.html"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 Ye</dc:creator>
  <dc:title>Draft Syllabus - Mobile Sensing Systems and Applications Fan Ye.pdf</dc:title>
  <dcterms:created xsi:type="dcterms:W3CDTF">2025-10-24T17:53:43Z</dcterms:created>
  <dcterms:modified xsi:type="dcterms:W3CDTF">2025-10-24T17:53:43Z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2025-01-20T00:00:00Z</vt:filetime>
  </property>
  <property fmtid="{D5CDD505-2E9C-101B-9397-08002B2CF9AE}" pid="3" name="Creator">
    <vt:lpwstr>Microsoft® Word 2013</vt:lpwstr>
  </property>
  <property fmtid="{D5CDD505-2E9C-101B-9397-08002B2CF9AE}" pid="4" name="LastSaved">
    <vt:filetime>2025-10-24T00:00:00Z</vt:filetime>
  </property>
  <property fmtid="{D5CDD505-2E9C-101B-9397-08002B2CF9AE}" pid="5" name="Producer">
    <vt:lpwstr>Microsoft® Word 2013</vt:lpwstr>
  </property>
</Properties>
</file>