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436" w:lineRule="auto" w:before="40"/>
        <w:ind w:left="4443" w:right="2847"/>
      </w:pPr>
      <w:r>
        <w:rPr>
          <w:spacing w:val="-4"/>
        </w:rPr>
        <w:t>ESE 576</w:t>
      </w:r>
      <w:r>
        <w:rPr>
          <w:spacing w:val="-3"/>
        </w:rPr>
        <w:t> </w:t>
      </w:r>
      <w:r>
        <w:rPr>
          <w:spacing w:val="-4"/>
        </w:rPr>
        <w:t>Power</w:t>
      </w:r>
      <w:r>
        <w:rPr>
          <w:spacing w:val="-3"/>
        </w:rPr>
        <w:t> </w:t>
      </w:r>
      <w:r>
        <w:rPr>
          <w:spacing w:val="-4"/>
        </w:rPr>
        <w:t>System</w:t>
      </w:r>
      <w:r>
        <w:rPr>
          <w:spacing w:val="-3"/>
        </w:rPr>
        <w:t> </w:t>
      </w:r>
      <w:r>
        <w:rPr>
          <w:spacing w:val="-4"/>
        </w:rPr>
        <w:t>Dynamics </w:t>
      </w:r>
      <w:r>
        <w:rPr>
          <w:spacing w:val="-2"/>
        </w:rPr>
        <w:t>Syllabus</w:t>
      </w:r>
    </w:p>
    <w:p>
      <w:pPr>
        <w:pStyle w:val="BodyText"/>
        <w:spacing w:before="45"/>
        <w:ind w:left="0"/>
        <w:rPr>
          <w:b/>
          <w:sz w:val="24"/>
        </w:rPr>
      </w:pPr>
    </w:p>
    <w:p>
      <w:pPr>
        <w:pStyle w:val="BodyText"/>
        <w:spacing w:line="247" w:lineRule="auto"/>
        <w:ind w:right="99"/>
        <w:jc w:val="both"/>
      </w:pPr>
      <w:r>
        <w:rPr/>
        <w:t>The</w:t>
      </w:r>
      <w:r>
        <w:rPr>
          <w:spacing w:val="-14"/>
        </w:rPr>
        <w:t> </w:t>
      </w:r>
      <w:r>
        <w:rPr/>
        <w:t>course</w:t>
      </w:r>
      <w:r>
        <w:rPr>
          <w:spacing w:val="-13"/>
        </w:rPr>
        <w:t> </w:t>
      </w:r>
      <w:r>
        <w:rPr/>
        <w:t>provides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background</w:t>
      </w:r>
      <w:r>
        <w:rPr>
          <w:spacing w:val="-14"/>
        </w:rPr>
        <w:t> </w:t>
      </w:r>
      <w:r>
        <w:rPr/>
        <w:t>for</w:t>
      </w:r>
      <w:r>
        <w:rPr>
          <w:spacing w:val="-13"/>
        </w:rPr>
        <w:t> </w:t>
      </w:r>
      <w:r>
        <w:rPr/>
        <w:t>understanding</w:t>
      </w:r>
      <w:r>
        <w:rPr>
          <w:spacing w:val="-13"/>
        </w:rPr>
        <w:t> </w:t>
      </w:r>
      <w:r>
        <w:rPr/>
        <w:t>power</w:t>
      </w:r>
      <w:r>
        <w:rPr>
          <w:spacing w:val="-13"/>
        </w:rPr>
        <w:t> </w:t>
      </w:r>
      <w:r>
        <w:rPr/>
        <w:t>system</w:t>
      </w:r>
      <w:r>
        <w:rPr>
          <w:spacing w:val="-14"/>
        </w:rPr>
        <w:t> </w:t>
      </w:r>
      <w:r>
        <w:rPr/>
        <w:t>dynamics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numerical</w:t>
      </w:r>
      <w:r>
        <w:rPr>
          <w:spacing w:val="-13"/>
        </w:rPr>
        <w:t> </w:t>
      </w:r>
      <w:r>
        <w:rPr/>
        <w:t>simu- </w:t>
      </w:r>
      <w:r>
        <w:rPr>
          <w:spacing w:val="-2"/>
        </w:rPr>
        <w:t>lation</w:t>
      </w:r>
      <w:r>
        <w:rPr>
          <w:spacing w:val="-5"/>
        </w:rPr>
        <w:t> </w:t>
      </w:r>
      <w:r>
        <w:rPr>
          <w:spacing w:val="-2"/>
        </w:rPr>
        <w:t>techniques.</w:t>
      </w:r>
      <w:r>
        <w:rPr>
          <w:spacing w:val="13"/>
        </w:rPr>
        <w:t> </w:t>
      </w:r>
      <w:r>
        <w:rPr>
          <w:spacing w:val="-2"/>
        </w:rPr>
        <w:t>Topics</w:t>
      </w:r>
      <w:r>
        <w:rPr>
          <w:spacing w:val="-5"/>
        </w:rPr>
        <w:t> </w:t>
      </w:r>
      <w:r>
        <w:rPr>
          <w:spacing w:val="-2"/>
        </w:rPr>
        <w:t>include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numerical</w:t>
      </w:r>
      <w:r>
        <w:rPr>
          <w:spacing w:val="-5"/>
        </w:rPr>
        <w:t> </w:t>
      </w:r>
      <w:r>
        <w:rPr>
          <w:spacing w:val="-2"/>
        </w:rPr>
        <w:t>integration</w:t>
      </w:r>
      <w:r>
        <w:rPr>
          <w:spacing w:val="-5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large</w:t>
      </w:r>
      <w:r>
        <w:rPr>
          <w:spacing w:val="-5"/>
        </w:rPr>
        <w:t> </w:t>
      </w:r>
      <w:r>
        <w:rPr>
          <w:spacing w:val="-2"/>
        </w:rPr>
        <w:t>scale</w:t>
      </w:r>
      <w:r>
        <w:rPr>
          <w:spacing w:val="-5"/>
        </w:rPr>
        <w:t> </w:t>
      </w:r>
      <w:r>
        <w:rPr>
          <w:spacing w:val="-2"/>
        </w:rPr>
        <w:t>power</w:t>
      </w:r>
      <w:r>
        <w:rPr>
          <w:spacing w:val="-5"/>
        </w:rPr>
        <w:t> </w:t>
      </w:r>
      <w:r>
        <w:rPr>
          <w:spacing w:val="-2"/>
        </w:rPr>
        <w:t>networks,</w:t>
      </w:r>
      <w:r>
        <w:rPr>
          <w:spacing w:val="-5"/>
        </w:rPr>
        <w:t> </w:t>
      </w:r>
      <w:r>
        <w:rPr>
          <w:spacing w:val="-2"/>
        </w:rPr>
        <w:t>numerical </w:t>
      </w:r>
      <w:r>
        <w:rPr/>
        <w:t>oscillation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its</w:t>
      </w:r>
      <w:r>
        <w:rPr>
          <w:spacing w:val="-3"/>
        </w:rPr>
        <w:t> </w:t>
      </w:r>
      <w:r>
        <w:rPr/>
        <w:t>solution, power</w:t>
      </w:r>
      <w:r>
        <w:rPr>
          <w:spacing w:val="-3"/>
        </w:rPr>
        <w:t> </w:t>
      </w:r>
      <w:r>
        <w:rPr/>
        <w:t>system</w:t>
      </w:r>
      <w:r>
        <w:rPr>
          <w:spacing w:val="-3"/>
        </w:rPr>
        <w:t> </w:t>
      </w:r>
      <w:r>
        <w:rPr/>
        <w:t>component</w:t>
      </w:r>
      <w:r>
        <w:rPr>
          <w:spacing w:val="-3"/>
        </w:rPr>
        <w:t> </w:t>
      </w:r>
      <w:r>
        <w:rPr/>
        <w:t>modeling, frequency-dependent</w:t>
      </w:r>
      <w:r>
        <w:rPr>
          <w:spacing w:val="-3"/>
        </w:rPr>
        <w:t> </w:t>
      </w:r>
      <w:r>
        <w:rPr/>
        <w:t>transmission </w:t>
      </w:r>
      <w:r>
        <w:rPr>
          <w:spacing w:val="-2"/>
        </w:rPr>
        <w:t>network,</w:t>
      </w:r>
      <w:r>
        <w:rPr>
          <w:spacing w:val="-3"/>
        </w:rPr>
        <w:t> </w:t>
      </w:r>
      <w:r>
        <w:rPr>
          <w:spacing w:val="-2"/>
        </w:rPr>
        <w:t>nonlinear</w:t>
      </w:r>
      <w:r>
        <w:rPr>
          <w:spacing w:val="-5"/>
        </w:rPr>
        <w:t> </w:t>
      </w:r>
      <w:r>
        <w:rPr>
          <w:spacing w:val="-2"/>
        </w:rPr>
        <w:t>elements,</w:t>
      </w:r>
      <w:r>
        <w:rPr>
          <w:spacing w:val="-3"/>
        </w:rPr>
        <w:t> </w:t>
      </w:r>
      <w:r>
        <w:rPr>
          <w:spacing w:val="-2"/>
        </w:rPr>
        <w:t>network</w:t>
      </w:r>
      <w:r>
        <w:rPr>
          <w:spacing w:val="-5"/>
        </w:rPr>
        <w:t> </w:t>
      </w:r>
      <w:r>
        <w:rPr>
          <w:spacing w:val="-2"/>
        </w:rPr>
        <w:t>equivalents,</w:t>
      </w:r>
      <w:r>
        <w:rPr>
          <w:spacing w:val="-3"/>
        </w:rPr>
        <w:t> </w:t>
      </w:r>
      <w:r>
        <w:rPr>
          <w:spacing w:val="-2"/>
        </w:rPr>
        <w:t>power</w:t>
      </w:r>
      <w:r>
        <w:rPr>
          <w:spacing w:val="-5"/>
        </w:rPr>
        <w:t> </w:t>
      </w:r>
      <w:r>
        <w:rPr>
          <w:spacing w:val="-2"/>
        </w:rPr>
        <w:t>network</w:t>
      </w:r>
      <w:r>
        <w:rPr>
          <w:spacing w:val="-5"/>
        </w:rPr>
        <w:t> </w:t>
      </w:r>
      <w:r>
        <w:rPr>
          <w:spacing w:val="-2"/>
        </w:rPr>
        <w:t>stability,</w:t>
      </w:r>
      <w:r>
        <w:rPr>
          <w:spacing w:val="-3"/>
        </w:rPr>
        <w:t> </w:t>
      </w:r>
      <w:r>
        <w:rPr>
          <w:spacing w:val="-2"/>
        </w:rPr>
        <w:t>simulation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power</w:t>
      </w:r>
      <w:r>
        <w:rPr>
          <w:spacing w:val="-5"/>
        </w:rPr>
        <w:t> </w:t>
      </w:r>
      <w:r>
        <w:rPr>
          <w:spacing w:val="-2"/>
        </w:rPr>
        <w:t>elec- tronic</w:t>
      </w:r>
      <w:r>
        <w:rPr>
          <w:spacing w:val="-4"/>
        </w:rPr>
        <w:t> </w:t>
      </w:r>
      <w:r>
        <w:rPr>
          <w:spacing w:val="-2"/>
        </w:rPr>
        <w:t>inverters, and</w:t>
      </w:r>
      <w:r>
        <w:rPr>
          <w:spacing w:val="-4"/>
        </w:rPr>
        <w:t> </w:t>
      </w:r>
      <w:r>
        <w:rPr>
          <w:spacing w:val="-2"/>
        </w:rPr>
        <w:t>microgrid</w:t>
      </w:r>
      <w:r>
        <w:rPr>
          <w:spacing w:val="-4"/>
        </w:rPr>
        <w:t> </w:t>
      </w:r>
      <w:r>
        <w:rPr>
          <w:spacing w:val="-2"/>
        </w:rPr>
        <w:t>stability</w:t>
      </w:r>
      <w:r>
        <w:rPr>
          <w:spacing w:val="-4"/>
        </w:rPr>
        <w:t> </w:t>
      </w:r>
      <w:r>
        <w:rPr>
          <w:spacing w:val="-2"/>
        </w:rPr>
        <w:t>&amp;</w:t>
      </w:r>
      <w:r>
        <w:rPr>
          <w:spacing w:val="-4"/>
        </w:rPr>
        <w:t> </w:t>
      </w:r>
      <w:r>
        <w:rPr>
          <w:spacing w:val="-2"/>
        </w:rPr>
        <w:t>control.</w:t>
      </w:r>
      <w:r>
        <w:rPr>
          <w:spacing w:val="19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area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2"/>
        </w:rPr>
        <w:t>real-time</w:t>
      </w:r>
      <w:r>
        <w:rPr>
          <w:spacing w:val="-4"/>
        </w:rPr>
        <w:t> </w:t>
      </w:r>
      <w:r>
        <w:rPr>
          <w:spacing w:val="-2"/>
        </w:rPr>
        <w:t>simulation</w:t>
      </w:r>
      <w:r>
        <w:rPr>
          <w:spacing w:val="-4"/>
        </w:rPr>
        <w:t> </w:t>
      </w:r>
      <w:r>
        <w:rPr>
          <w:spacing w:val="-2"/>
        </w:rPr>
        <w:t>for</w:t>
      </w:r>
      <w:r>
        <w:rPr>
          <w:spacing w:val="-4"/>
        </w:rPr>
        <w:t> </w:t>
      </w:r>
      <w:r>
        <w:rPr>
          <w:spacing w:val="-2"/>
        </w:rPr>
        <w:t>cyber-physical </w:t>
      </w:r>
      <w:r>
        <w:rPr/>
        <w:t>power infrastructures will also be discussed.</w:t>
      </w:r>
    </w:p>
    <w:p>
      <w:pPr>
        <w:pStyle w:val="BodyText"/>
        <w:spacing w:before="79"/>
        <w:ind w:left="0"/>
      </w:pPr>
    </w:p>
    <w:p>
      <w:pPr>
        <w:pStyle w:val="Heading2"/>
        <w:ind w:left="108"/>
      </w:pPr>
      <w:r>
        <w:rPr>
          <w:spacing w:val="-2"/>
        </w:rPr>
        <w:t>Instructor</w:t>
      </w:r>
    </w:p>
    <w:p>
      <w:pPr>
        <w:pStyle w:val="BodyText"/>
        <w:spacing w:before="223"/>
      </w:pPr>
      <w:r>
        <w:rPr/>
        <w:t>Peng</w:t>
      </w:r>
      <w:r>
        <w:rPr>
          <w:spacing w:val="2"/>
        </w:rPr>
        <w:t> </w:t>
      </w:r>
      <w:r>
        <w:rPr>
          <w:spacing w:val="-4"/>
        </w:rPr>
        <w:t>Zhang</w:t>
      </w:r>
    </w:p>
    <w:p>
      <w:pPr>
        <w:pStyle w:val="BodyText"/>
        <w:spacing w:before="8"/>
      </w:pPr>
      <w:r>
        <w:rPr>
          <w:w w:val="90"/>
        </w:rPr>
        <w:t>Phone:</w:t>
      </w:r>
      <w:r>
        <w:rPr>
          <w:spacing w:val="68"/>
        </w:rPr>
        <w:t> </w:t>
      </w:r>
      <w:r>
        <w:rPr>
          <w:w w:val="90"/>
        </w:rPr>
        <w:t>631-632-</w:t>
      </w:r>
      <w:r>
        <w:rPr>
          <w:spacing w:val="-4"/>
          <w:w w:val="90"/>
        </w:rPr>
        <w:t>8409</w:t>
      </w:r>
    </w:p>
    <w:p>
      <w:pPr>
        <w:pStyle w:val="BodyText"/>
        <w:spacing w:line="247" w:lineRule="auto" w:before="7"/>
        <w:ind w:right="6080"/>
      </w:pPr>
      <w:r>
        <w:rPr>
          <w:spacing w:val="-6"/>
        </w:rPr>
        <w:t>Email:</w:t>
      </w:r>
      <w:r>
        <w:rPr>
          <w:spacing w:val="33"/>
        </w:rPr>
        <w:t> </w:t>
      </w:r>
      <w:hyperlink r:id="rId6">
        <w:r>
          <w:rPr>
            <w:color w:val="0000FF"/>
            <w:spacing w:val="-6"/>
          </w:rPr>
          <w:t>p.zhang@stonybrook.edu</w:t>
        </w:r>
      </w:hyperlink>
      <w:r>
        <w:rPr>
          <w:color w:val="0000FF"/>
          <w:spacing w:val="-6"/>
        </w:rPr>
        <w:t> </w:t>
      </w:r>
      <w:r>
        <w:rPr/>
        <w:t>Office:</w:t>
      </w:r>
      <w:r>
        <w:rPr>
          <w:spacing w:val="40"/>
        </w:rPr>
        <w:t> </w:t>
      </w:r>
      <w:r>
        <w:rPr/>
        <w:t>Light Engineering 229</w:t>
      </w:r>
    </w:p>
    <w:p>
      <w:pPr>
        <w:pStyle w:val="BodyText"/>
      </w:pPr>
      <w:r>
        <w:rPr/>
        <w:t>Office</w:t>
      </w:r>
      <w:r>
        <w:rPr>
          <w:spacing w:val="-1"/>
        </w:rPr>
        <w:t> </w:t>
      </w:r>
      <w:r>
        <w:rPr/>
        <w:t>hours:</w:t>
      </w:r>
      <w:r>
        <w:rPr>
          <w:spacing w:val="19"/>
        </w:rPr>
        <w:t> </w:t>
      </w:r>
      <w:r>
        <w:rPr/>
        <w:t>Thursday 3pm - 5</w:t>
      </w:r>
      <w:r>
        <w:rPr>
          <w:spacing w:val="-1"/>
        </w:rPr>
        <w:t> </w:t>
      </w:r>
      <w:r>
        <w:rPr/>
        <w:t>pm, Friday 11am - </w:t>
      </w:r>
      <w:r>
        <w:rPr>
          <w:spacing w:val="-4"/>
        </w:rPr>
        <w:t>12pm</w:t>
      </w:r>
    </w:p>
    <w:p>
      <w:pPr>
        <w:pStyle w:val="BodyText"/>
        <w:spacing w:before="86"/>
        <w:ind w:left="0"/>
      </w:pPr>
    </w:p>
    <w:p>
      <w:pPr>
        <w:pStyle w:val="Heading2"/>
        <w:ind w:left="108"/>
      </w:pPr>
      <w:r>
        <w:rPr>
          <w:spacing w:val="-2"/>
        </w:rPr>
        <w:t>Prerequisite</w:t>
      </w:r>
    </w:p>
    <w:p>
      <w:pPr>
        <w:pStyle w:val="BodyText"/>
        <w:spacing w:before="224"/>
      </w:pPr>
      <w:r>
        <w:rPr>
          <w:spacing w:val="-2"/>
        </w:rPr>
        <w:t>None.</w:t>
      </w:r>
    </w:p>
    <w:p>
      <w:pPr>
        <w:pStyle w:val="BodyText"/>
        <w:spacing w:before="86"/>
        <w:ind w:left="0"/>
      </w:pPr>
    </w:p>
    <w:p>
      <w:pPr>
        <w:pStyle w:val="Heading2"/>
        <w:ind w:left="108"/>
      </w:pPr>
      <w:r>
        <w:rPr>
          <w:spacing w:val="-4"/>
        </w:rPr>
        <w:t>Location</w:t>
      </w:r>
      <w:r>
        <w:rPr>
          <w:spacing w:val="8"/>
        </w:rPr>
        <w:t> </w:t>
      </w:r>
      <w:r>
        <w:rPr>
          <w:spacing w:val="-4"/>
        </w:rPr>
        <w:t>and</w:t>
      </w:r>
      <w:r>
        <w:rPr>
          <w:spacing w:val="9"/>
        </w:rPr>
        <w:t> </w:t>
      </w:r>
      <w:r>
        <w:rPr>
          <w:spacing w:val="-4"/>
        </w:rPr>
        <w:t>Time</w:t>
      </w:r>
    </w:p>
    <w:p>
      <w:pPr>
        <w:pStyle w:val="BodyText"/>
        <w:spacing w:before="224"/>
      </w:pPr>
      <w:r>
        <w:rPr>
          <w:spacing w:val="-5"/>
          <w:w w:val="105"/>
        </w:rPr>
        <w:t>TBD</w:t>
      </w:r>
    </w:p>
    <w:p>
      <w:pPr>
        <w:pStyle w:val="BodyText"/>
        <w:spacing w:before="7"/>
      </w:pPr>
      <w:r>
        <w:rPr>
          <w:w w:val="90"/>
        </w:rPr>
        <w:t>Monday</w:t>
      </w:r>
      <w:r>
        <w:rPr>
          <w:spacing w:val="31"/>
        </w:rPr>
        <w:t> </w:t>
      </w:r>
      <w:r>
        <w:rPr>
          <w:w w:val="90"/>
        </w:rPr>
        <w:t>6:05-8:55</w:t>
      </w:r>
      <w:r>
        <w:rPr>
          <w:spacing w:val="32"/>
        </w:rPr>
        <w:t> </w:t>
      </w:r>
      <w:r>
        <w:rPr>
          <w:spacing w:val="-5"/>
          <w:w w:val="90"/>
        </w:rPr>
        <w:t>pm</w:t>
      </w:r>
    </w:p>
    <w:p>
      <w:pPr>
        <w:pStyle w:val="BodyText"/>
        <w:spacing w:before="86"/>
        <w:ind w:left="0"/>
      </w:pPr>
    </w:p>
    <w:p>
      <w:pPr>
        <w:pStyle w:val="Heading2"/>
        <w:ind w:left="108"/>
      </w:pPr>
      <w:r>
        <w:rPr>
          <w:spacing w:val="-2"/>
        </w:rPr>
        <w:t>Outline</w:t>
      </w:r>
    </w:p>
    <w:p>
      <w:pPr>
        <w:pStyle w:val="BodyText"/>
        <w:spacing w:line="420" w:lineRule="auto" w:before="224"/>
        <w:ind w:right="2847"/>
      </w:pPr>
      <w:r>
        <w:rPr/>
        <w:t>Topic</w:t>
      </w:r>
      <w:r>
        <w:rPr>
          <w:spacing w:val="-6"/>
        </w:rPr>
        <w:t> </w:t>
      </w:r>
      <w:r>
        <w:rPr/>
        <w:t>1:</w:t>
      </w:r>
      <w:r>
        <w:rPr>
          <w:spacing w:val="10"/>
        </w:rPr>
        <w:t> </w:t>
      </w:r>
      <w:r>
        <w:rPr/>
        <w:t>Time</w:t>
      </w:r>
      <w:r>
        <w:rPr>
          <w:spacing w:val="-6"/>
        </w:rPr>
        <w:t> </w:t>
      </w:r>
      <w:r>
        <w:rPr/>
        <w:t>domain</w:t>
      </w:r>
      <w:r>
        <w:rPr>
          <w:spacing w:val="-6"/>
        </w:rPr>
        <w:t> </w:t>
      </w:r>
      <w:r>
        <w:rPr/>
        <w:t>solution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power</w:t>
      </w:r>
      <w:r>
        <w:rPr>
          <w:spacing w:val="-6"/>
        </w:rPr>
        <w:t> </w:t>
      </w:r>
      <w:r>
        <w:rPr/>
        <w:t>system</w:t>
      </w:r>
      <w:r>
        <w:rPr>
          <w:spacing w:val="-6"/>
        </w:rPr>
        <w:t> </w:t>
      </w:r>
      <w:r>
        <w:rPr/>
        <w:t>dynamics</w:t>
      </w:r>
      <w:r>
        <w:rPr>
          <w:spacing w:val="-6"/>
        </w:rPr>
        <w:t> </w:t>
      </w:r>
      <w:r>
        <w:rPr/>
        <w:t>(1</w:t>
      </w:r>
      <w:r>
        <w:rPr>
          <w:spacing w:val="-6"/>
        </w:rPr>
        <w:t> </w:t>
      </w:r>
      <w:r>
        <w:rPr/>
        <w:t>week) Topic 2:</w:t>
      </w:r>
      <w:r>
        <w:rPr>
          <w:spacing w:val="34"/>
        </w:rPr>
        <w:t> </w:t>
      </w:r>
      <w:r>
        <w:rPr/>
        <w:t>Wave propagation in power lines (1 week)</w:t>
      </w:r>
    </w:p>
    <w:p>
      <w:pPr>
        <w:pStyle w:val="BodyText"/>
        <w:spacing w:line="420" w:lineRule="auto"/>
        <w:ind w:right="2294"/>
      </w:pPr>
      <w:r>
        <w:rPr>
          <w:spacing w:val="-2"/>
        </w:rPr>
        <w:t>Topic</w:t>
      </w:r>
      <w:r>
        <w:rPr>
          <w:spacing w:val="-3"/>
        </w:rPr>
        <w:t> </w:t>
      </w:r>
      <w:r>
        <w:rPr>
          <w:spacing w:val="-2"/>
        </w:rPr>
        <w:t>3:</w:t>
      </w:r>
      <w:r>
        <w:rPr>
          <w:spacing w:val="13"/>
        </w:rPr>
        <w:t> </w:t>
      </w:r>
      <w:r>
        <w:rPr>
          <w:spacing w:val="-2"/>
        </w:rPr>
        <w:t>Accurate</w:t>
      </w:r>
      <w:r>
        <w:rPr>
          <w:spacing w:val="-3"/>
        </w:rPr>
        <w:t> </w:t>
      </w:r>
      <w:r>
        <w:rPr>
          <w:spacing w:val="-2"/>
        </w:rPr>
        <w:t>modeling</w:t>
      </w:r>
      <w:r>
        <w:rPr>
          <w:spacing w:val="-3"/>
        </w:rPr>
        <w:t> </w:t>
      </w:r>
      <w:r>
        <w:rPr>
          <w:spacing w:val="-2"/>
        </w:rPr>
        <w:t>of</w:t>
      </w:r>
      <w:r>
        <w:rPr>
          <w:spacing w:val="-3"/>
        </w:rPr>
        <w:t> </w:t>
      </w:r>
      <w:r>
        <w:rPr>
          <w:spacing w:val="-2"/>
        </w:rPr>
        <w:t>frequency-dependent</w:t>
      </w:r>
      <w:r>
        <w:rPr>
          <w:spacing w:val="-3"/>
        </w:rPr>
        <w:t> </w:t>
      </w:r>
      <w:r>
        <w:rPr>
          <w:spacing w:val="-2"/>
        </w:rPr>
        <w:t>power</w:t>
      </w:r>
      <w:r>
        <w:rPr>
          <w:spacing w:val="-3"/>
        </w:rPr>
        <w:t> </w:t>
      </w:r>
      <w:r>
        <w:rPr>
          <w:spacing w:val="-2"/>
        </w:rPr>
        <w:t>line</w:t>
      </w:r>
      <w:r>
        <w:rPr>
          <w:spacing w:val="-3"/>
        </w:rPr>
        <w:t> </w:t>
      </w:r>
      <w:r>
        <w:rPr>
          <w:spacing w:val="-2"/>
        </w:rPr>
        <w:t>(1</w:t>
      </w:r>
      <w:r>
        <w:rPr>
          <w:spacing w:val="-3"/>
        </w:rPr>
        <w:t> </w:t>
      </w:r>
      <w:r>
        <w:rPr>
          <w:spacing w:val="-2"/>
        </w:rPr>
        <w:t>weeks) </w:t>
      </w:r>
      <w:r>
        <w:rPr/>
        <w:t>Topic 4:</w:t>
      </w:r>
      <w:r>
        <w:rPr>
          <w:spacing w:val="31"/>
        </w:rPr>
        <w:t> </w:t>
      </w:r>
      <w:r>
        <w:rPr/>
        <w:t>Numerical discretization techniques (1 week)</w:t>
      </w:r>
    </w:p>
    <w:p>
      <w:pPr>
        <w:pStyle w:val="BodyText"/>
        <w:spacing w:line="420" w:lineRule="auto"/>
        <w:ind w:right="5181"/>
      </w:pPr>
      <w:r>
        <w:rPr/>
        <w:t>Topic 5:</w:t>
      </w:r>
      <w:r>
        <w:rPr>
          <w:spacing w:val="18"/>
        </w:rPr>
        <w:t> </w:t>
      </w:r>
      <w:r>
        <w:rPr/>
        <w:t>Rotating machines dynamics (1 week) Topic</w:t>
      </w:r>
      <w:r>
        <w:rPr>
          <w:spacing w:val="-7"/>
        </w:rPr>
        <w:t> </w:t>
      </w:r>
      <w:r>
        <w:rPr/>
        <w:t>6:</w:t>
      </w:r>
      <w:r>
        <w:rPr>
          <w:spacing w:val="10"/>
        </w:rPr>
        <w:t> </w:t>
      </w:r>
      <w:r>
        <w:rPr/>
        <w:t>Large</w:t>
      </w:r>
      <w:r>
        <w:rPr>
          <w:spacing w:val="-7"/>
        </w:rPr>
        <w:t> </w:t>
      </w:r>
      <w:r>
        <w:rPr/>
        <w:t>power</w:t>
      </w:r>
      <w:r>
        <w:rPr>
          <w:spacing w:val="-6"/>
        </w:rPr>
        <w:t> </w:t>
      </w:r>
      <w:r>
        <w:rPr/>
        <w:t>system</w:t>
      </w:r>
      <w:r>
        <w:rPr>
          <w:spacing w:val="-6"/>
        </w:rPr>
        <w:t> </w:t>
      </w:r>
      <w:r>
        <w:rPr/>
        <w:t>solutions</w:t>
      </w:r>
      <w:r>
        <w:rPr>
          <w:spacing w:val="-6"/>
        </w:rPr>
        <w:t> </w:t>
      </w:r>
      <w:r>
        <w:rPr/>
        <w:t>(1</w:t>
      </w:r>
      <w:r>
        <w:rPr>
          <w:spacing w:val="-6"/>
        </w:rPr>
        <w:t> </w:t>
      </w:r>
      <w:r>
        <w:rPr/>
        <w:t>week)</w:t>
      </w:r>
    </w:p>
    <w:p>
      <w:pPr>
        <w:pStyle w:val="BodyText"/>
        <w:spacing w:line="249" w:lineRule="exact"/>
      </w:pPr>
      <w:r>
        <w:rPr>
          <w:spacing w:val="-2"/>
        </w:rPr>
        <w:t>Topic</w:t>
      </w:r>
      <w:r>
        <w:rPr>
          <w:spacing w:val="1"/>
        </w:rPr>
        <w:t> </w:t>
      </w:r>
      <w:r>
        <w:rPr>
          <w:spacing w:val="-2"/>
        </w:rPr>
        <w:t>7:</w:t>
      </w:r>
      <w:r>
        <w:rPr>
          <w:spacing w:val="20"/>
        </w:rPr>
        <w:t> </w:t>
      </w:r>
      <w:r>
        <w:rPr>
          <w:spacing w:val="-2"/>
        </w:rPr>
        <w:t>Power</w:t>
      </w:r>
      <w:r>
        <w:rPr>
          <w:spacing w:val="1"/>
        </w:rPr>
        <w:t> </w:t>
      </w:r>
      <w:r>
        <w:rPr>
          <w:spacing w:val="-2"/>
        </w:rPr>
        <w:t>electronic</w:t>
      </w:r>
      <w:r>
        <w:rPr>
          <w:spacing w:val="2"/>
        </w:rPr>
        <w:t> </w:t>
      </w:r>
      <w:r>
        <w:rPr>
          <w:spacing w:val="-2"/>
        </w:rPr>
        <w:t>devices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2"/>
        </w:rPr>
        <w:t> </w:t>
      </w:r>
      <w:r>
        <w:rPr>
          <w:spacing w:val="-2"/>
        </w:rPr>
        <w:t>systems</w:t>
      </w:r>
      <w:r>
        <w:rPr>
          <w:spacing w:val="2"/>
        </w:rPr>
        <w:t> </w:t>
      </w:r>
      <w:r>
        <w:rPr>
          <w:spacing w:val="-2"/>
        </w:rPr>
        <w:t>(2</w:t>
      </w:r>
      <w:r>
        <w:rPr>
          <w:spacing w:val="1"/>
        </w:rPr>
        <w:t> </w:t>
      </w:r>
      <w:r>
        <w:rPr>
          <w:spacing w:val="-2"/>
        </w:rPr>
        <w:t>weeks)</w:t>
      </w:r>
    </w:p>
    <w:p>
      <w:pPr>
        <w:pStyle w:val="BodyText"/>
        <w:spacing w:line="420" w:lineRule="auto" w:before="184"/>
        <w:ind w:right="2242"/>
      </w:pPr>
      <w:r>
        <w:rPr>
          <w:spacing w:val="-2"/>
        </w:rPr>
        <w:t>Topic</w:t>
      </w:r>
      <w:r>
        <w:rPr>
          <w:spacing w:val="-7"/>
        </w:rPr>
        <w:t> </w:t>
      </w:r>
      <w:r>
        <w:rPr>
          <w:spacing w:val="-2"/>
        </w:rPr>
        <w:t>8:</w:t>
      </w:r>
      <w:r>
        <w:rPr>
          <w:spacing w:val="10"/>
        </w:rPr>
        <w:t> </w:t>
      </w:r>
      <w:r>
        <w:rPr>
          <w:spacing w:val="-2"/>
        </w:rPr>
        <w:t>Hardware-in-the-loop</w:t>
      </w:r>
      <w:r>
        <w:rPr>
          <w:spacing w:val="-7"/>
        </w:rPr>
        <w:t> </w:t>
      </w:r>
      <w:r>
        <w:rPr>
          <w:spacing w:val="-2"/>
        </w:rPr>
        <w:t>simulation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power</w:t>
      </w:r>
      <w:r>
        <w:rPr>
          <w:spacing w:val="-6"/>
        </w:rPr>
        <w:t> </w:t>
      </w:r>
      <w:r>
        <w:rPr>
          <w:spacing w:val="-2"/>
        </w:rPr>
        <w:t>system</w:t>
      </w:r>
      <w:r>
        <w:rPr>
          <w:spacing w:val="-6"/>
        </w:rPr>
        <w:t> </w:t>
      </w:r>
      <w:r>
        <w:rPr>
          <w:spacing w:val="-2"/>
        </w:rPr>
        <w:t>dynamics</w:t>
      </w:r>
      <w:r>
        <w:rPr>
          <w:spacing w:val="-7"/>
        </w:rPr>
        <w:t> </w:t>
      </w:r>
      <w:r>
        <w:rPr>
          <w:spacing w:val="-2"/>
        </w:rPr>
        <w:t>(1</w:t>
      </w:r>
      <w:r>
        <w:rPr>
          <w:spacing w:val="-6"/>
        </w:rPr>
        <w:t> </w:t>
      </w:r>
      <w:r>
        <w:rPr>
          <w:spacing w:val="-2"/>
        </w:rPr>
        <w:t>weeks) </w:t>
      </w:r>
      <w:r>
        <w:rPr/>
        <w:t>Topic 9:</w:t>
      </w:r>
      <w:r>
        <w:rPr>
          <w:spacing w:val="26"/>
        </w:rPr>
        <w:t> </w:t>
      </w:r>
      <w:r>
        <w:rPr/>
        <w:t>Microgrid dynamics simulations (2 weeks)</w:t>
      </w:r>
    </w:p>
    <w:p>
      <w:pPr>
        <w:pStyle w:val="BodyText"/>
        <w:spacing w:line="249" w:lineRule="exact"/>
      </w:pPr>
      <w:r>
        <w:rPr/>
        <w:t>Topic 10:</w:t>
      </w:r>
      <w:r>
        <w:rPr>
          <w:spacing w:val="18"/>
        </w:rPr>
        <w:t> </w:t>
      </w:r>
      <w:r>
        <w:rPr/>
        <w:t>Emerging</w:t>
      </w:r>
      <w:r>
        <w:rPr>
          <w:spacing w:val="1"/>
        </w:rPr>
        <w:t> </w:t>
      </w:r>
      <w:r>
        <w:rPr/>
        <w:t>topics (1</w:t>
      </w:r>
      <w:r>
        <w:rPr>
          <w:spacing w:val="1"/>
        </w:rPr>
        <w:t> </w:t>
      </w:r>
      <w:r>
        <w:rPr>
          <w:spacing w:val="-2"/>
        </w:rPr>
        <w:t>week)</w:t>
      </w:r>
    </w:p>
    <w:p>
      <w:pPr>
        <w:spacing w:after="0" w:line="249" w:lineRule="exact"/>
        <w:sectPr>
          <w:footerReference w:type="default" r:id="rId5"/>
          <w:type w:val="continuous"/>
          <w:pgSz w:w="12240" w:h="15840"/>
          <w:pgMar w:header="0" w:footer="547" w:top="1140" w:bottom="740" w:left="1080" w:right="1300"/>
          <w:pgNumType w:start="1"/>
        </w:sectPr>
      </w:pPr>
    </w:p>
    <w:p>
      <w:pPr>
        <w:pStyle w:val="Heading2"/>
        <w:spacing w:before="40"/>
      </w:pPr>
      <w:r>
        <w:rPr>
          <w:spacing w:val="-7"/>
        </w:rPr>
        <w:t>Learning</w:t>
      </w:r>
      <w:r>
        <w:rPr>
          <w:spacing w:val="10"/>
        </w:rPr>
        <w:t> </w:t>
      </w:r>
      <w:r>
        <w:rPr>
          <w:spacing w:val="-2"/>
        </w:rPr>
        <w:t>Outcomes</w:t>
      </w:r>
    </w:p>
    <w:p>
      <w:pPr>
        <w:pStyle w:val="BodyText"/>
        <w:spacing w:line="247" w:lineRule="auto" w:before="224"/>
        <w:ind w:left="107"/>
      </w:pPr>
      <w:r>
        <w:rPr/>
        <w:t>By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time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course</w:t>
      </w:r>
      <w:r>
        <w:rPr>
          <w:spacing w:val="13"/>
        </w:rPr>
        <w:t> </w:t>
      </w:r>
      <w:r>
        <w:rPr/>
        <w:t>is</w:t>
      </w:r>
      <w:r>
        <w:rPr>
          <w:spacing w:val="13"/>
        </w:rPr>
        <w:t> </w:t>
      </w:r>
      <w:r>
        <w:rPr/>
        <w:t>completed,</w:t>
      </w:r>
      <w:r>
        <w:rPr>
          <w:spacing w:val="17"/>
        </w:rPr>
        <w:t> </w:t>
      </w:r>
      <w:r>
        <w:rPr/>
        <w:t>students</w:t>
      </w:r>
      <w:r>
        <w:rPr>
          <w:spacing w:val="13"/>
        </w:rPr>
        <w:t> </w:t>
      </w:r>
      <w:r>
        <w:rPr/>
        <w:t>will</w:t>
      </w:r>
      <w:r>
        <w:rPr>
          <w:spacing w:val="13"/>
        </w:rPr>
        <w:t> </w:t>
      </w:r>
      <w:r>
        <w:rPr/>
        <w:t>have</w:t>
      </w:r>
      <w:r>
        <w:rPr>
          <w:spacing w:val="13"/>
        </w:rPr>
        <w:t> </w:t>
      </w:r>
      <w:r>
        <w:rPr/>
        <w:t>acquired</w:t>
      </w:r>
      <w:r>
        <w:rPr>
          <w:spacing w:val="13"/>
        </w:rPr>
        <w:t> </w:t>
      </w:r>
      <w:r>
        <w:rPr/>
        <w:t>knowledge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skills</w:t>
      </w:r>
      <w:r>
        <w:rPr>
          <w:spacing w:val="13"/>
        </w:rPr>
        <w:t> </w:t>
      </w:r>
      <w:r>
        <w:rPr/>
        <w:t>with</w:t>
      </w:r>
      <w:r>
        <w:rPr>
          <w:spacing w:val="13"/>
        </w:rPr>
        <w:t> </w:t>
      </w:r>
      <w:r>
        <w:rPr/>
        <w:t>power system dynamics which include the ability to: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0" w:lineRule="auto" w:before="179" w:after="0"/>
        <w:ind w:left="324" w:right="0" w:hanging="217"/>
        <w:jc w:val="left"/>
        <w:rPr>
          <w:sz w:val="22"/>
        </w:rPr>
      </w:pPr>
      <w:r>
        <w:rPr>
          <w:spacing w:val="-2"/>
          <w:sz w:val="22"/>
        </w:rPr>
        <w:t>Understand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power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system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dynamics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its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differences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from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power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system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steady-state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behaviors;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0" w:lineRule="auto" w:before="187" w:after="0"/>
        <w:ind w:left="324" w:right="0" w:hanging="217"/>
        <w:jc w:val="left"/>
        <w:rPr>
          <w:sz w:val="22"/>
        </w:rPr>
      </w:pPr>
      <w:r>
        <w:rPr>
          <w:spacing w:val="-2"/>
          <w:sz w:val="22"/>
        </w:rPr>
        <w:t>Use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RTDS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for</w:t>
      </w:r>
      <w:r>
        <w:rPr>
          <w:sz w:val="22"/>
        </w:rPr>
        <w:t> </w:t>
      </w:r>
      <w:r>
        <w:rPr>
          <w:spacing w:val="-2"/>
          <w:sz w:val="22"/>
        </w:rPr>
        <w:t>real-time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simulation</w:t>
      </w:r>
      <w:r>
        <w:rPr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power</w:t>
      </w:r>
      <w:r>
        <w:rPr>
          <w:sz w:val="22"/>
        </w:rPr>
        <w:t> </w:t>
      </w:r>
      <w:r>
        <w:rPr>
          <w:spacing w:val="-2"/>
          <w:sz w:val="22"/>
        </w:rPr>
        <w:t>system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dynamics;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  <w:tab w:pos="326" w:val="left" w:leader="none"/>
        </w:tabs>
        <w:spacing w:line="247" w:lineRule="auto" w:before="187" w:after="0"/>
        <w:ind w:left="326" w:right="102" w:hanging="219"/>
        <w:jc w:val="left"/>
        <w:rPr>
          <w:sz w:val="22"/>
        </w:rPr>
      </w:pPr>
      <w:r>
        <w:rPr>
          <w:spacing w:val="-2"/>
          <w:sz w:val="22"/>
        </w:rPr>
        <w:t>Develop programming capabilities by writing their own computer programs to solve power system </w:t>
      </w:r>
      <w:r>
        <w:rPr>
          <w:sz w:val="22"/>
        </w:rPr>
        <w:t>dynamic problems;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  <w:tab w:pos="326" w:val="left" w:leader="none"/>
        </w:tabs>
        <w:spacing w:line="247" w:lineRule="auto" w:before="179" w:after="0"/>
        <w:ind w:left="326" w:right="100" w:hanging="219"/>
        <w:jc w:val="left"/>
        <w:rPr>
          <w:sz w:val="22"/>
        </w:rPr>
      </w:pPr>
      <w:r>
        <w:rPr>
          <w:sz w:val="22"/>
        </w:rPr>
        <w:t>Understand</w:t>
      </w:r>
      <w:r>
        <w:rPr>
          <w:spacing w:val="12"/>
          <w:sz w:val="22"/>
        </w:rPr>
        <w:t> </w:t>
      </w:r>
      <w:r>
        <w:rPr>
          <w:sz w:val="22"/>
        </w:rPr>
        <w:t>the</w:t>
      </w:r>
      <w:r>
        <w:rPr>
          <w:spacing w:val="12"/>
          <w:sz w:val="22"/>
        </w:rPr>
        <w:t> </w:t>
      </w:r>
      <w:r>
        <w:rPr>
          <w:sz w:val="22"/>
        </w:rPr>
        <w:t>principles,</w:t>
      </w:r>
      <w:r>
        <w:rPr>
          <w:spacing w:val="17"/>
          <w:sz w:val="22"/>
        </w:rPr>
        <w:t> </w:t>
      </w:r>
      <w:r>
        <w:rPr>
          <w:sz w:val="22"/>
        </w:rPr>
        <w:t>capabilities,</w:t>
      </w:r>
      <w:r>
        <w:rPr>
          <w:spacing w:val="17"/>
          <w:sz w:val="22"/>
        </w:rPr>
        <w:t> </w:t>
      </w:r>
      <w:r>
        <w:rPr>
          <w:sz w:val="22"/>
        </w:rPr>
        <w:t>limitations,</w:t>
      </w:r>
      <w:r>
        <w:rPr>
          <w:spacing w:val="17"/>
          <w:sz w:val="22"/>
        </w:rPr>
        <w:t> </w:t>
      </w:r>
      <w:r>
        <w:rPr>
          <w:sz w:val="22"/>
        </w:rPr>
        <w:t>and</w:t>
      </w:r>
      <w:r>
        <w:rPr>
          <w:spacing w:val="12"/>
          <w:sz w:val="22"/>
        </w:rPr>
        <w:t> </w:t>
      </w:r>
      <w:r>
        <w:rPr>
          <w:sz w:val="22"/>
        </w:rPr>
        <w:t>future</w:t>
      </w:r>
      <w:r>
        <w:rPr>
          <w:spacing w:val="12"/>
          <w:sz w:val="22"/>
        </w:rPr>
        <w:t> </w:t>
      </w:r>
      <w:r>
        <w:rPr>
          <w:sz w:val="22"/>
        </w:rPr>
        <w:t>trend</w:t>
      </w:r>
      <w:r>
        <w:rPr>
          <w:spacing w:val="12"/>
          <w:sz w:val="22"/>
        </w:rPr>
        <w:t> </w:t>
      </w:r>
      <w:r>
        <w:rPr>
          <w:sz w:val="22"/>
        </w:rPr>
        <w:t>of</w:t>
      </w:r>
      <w:r>
        <w:rPr>
          <w:spacing w:val="12"/>
          <w:sz w:val="22"/>
        </w:rPr>
        <w:t> </w:t>
      </w:r>
      <w:r>
        <w:rPr>
          <w:sz w:val="22"/>
        </w:rPr>
        <w:t>power</w:t>
      </w:r>
      <w:r>
        <w:rPr>
          <w:spacing w:val="12"/>
          <w:sz w:val="22"/>
        </w:rPr>
        <w:t> </w:t>
      </w:r>
      <w:r>
        <w:rPr>
          <w:sz w:val="22"/>
        </w:rPr>
        <w:t>system</w:t>
      </w:r>
      <w:r>
        <w:rPr>
          <w:spacing w:val="12"/>
          <w:sz w:val="22"/>
        </w:rPr>
        <w:t> </w:t>
      </w:r>
      <w:r>
        <w:rPr>
          <w:sz w:val="22"/>
        </w:rPr>
        <w:t>dynamics analysis tools.</w:t>
      </w:r>
    </w:p>
    <w:p>
      <w:pPr>
        <w:pStyle w:val="BodyText"/>
        <w:spacing w:before="79"/>
        <w:ind w:left="0"/>
      </w:pPr>
    </w:p>
    <w:p>
      <w:pPr>
        <w:pStyle w:val="Heading2"/>
      </w:pPr>
      <w:r>
        <w:rPr>
          <w:spacing w:val="-2"/>
        </w:rPr>
        <w:t>Course</w:t>
      </w:r>
      <w:r>
        <w:rPr>
          <w:spacing w:val="-1"/>
        </w:rPr>
        <w:t> </w:t>
      </w:r>
      <w:r>
        <w:rPr>
          <w:spacing w:val="-4"/>
        </w:rPr>
        <w:t>Notes</w:t>
      </w:r>
    </w:p>
    <w:p>
      <w:pPr>
        <w:pStyle w:val="BodyText"/>
        <w:spacing w:before="223"/>
        <w:ind w:left="107"/>
      </w:pPr>
      <w:r>
        <w:rPr/>
        <w:t>Lecture</w:t>
      </w:r>
      <w:r>
        <w:rPr>
          <w:spacing w:val="-3"/>
        </w:rPr>
        <w:t> </w:t>
      </w:r>
      <w:r>
        <w:rPr/>
        <w:t>notes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developed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Prof.</w:t>
      </w:r>
      <w:r>
        <w:rPr>
          <w:spacing w:val="14"/>
        </w:rPr>
        <w:t> </w:t>
      </w:r>
      <w:r>
        <w:rPr/>
        <w:t>Zhang.</w:t>
      </w:r>
      <w:r>
        <w:rPr>
          <w:spacing w:val="15"/>
        </w:rPr>
        <w:t> </w:t>
      </w:r>
      <w:r>
        <w:rPr/>
        <w:t>All</w:t>
      </w:r>
      <w:r>
        <w:rPr>
          <w:spacing w:val="-3"/>
        </w:rPr>
        <w:t> </w:t>
      </w:r>
      <w:r>
        <w:rPr/>
        <w:t>course</w:t>
      </w:r>
      <w:r>
        <w:rPr>
          <w:spacing w:val="-3"/>
        </w:rPr>
        <w:t> </w:t>
      </w:r>
      <w:r>
        <w:rPr/>
        <w:t>materials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available</w:t>
      </w:r>
      <w:r>
        <w:rPr>
          <w:spacing w:val="-3"/>
        </w:rPr>
        <w:t> </w:t>
      </w:r>
      <w:r>
        <w:rPr>
          <w:spacing w:val="-2"/>
        </w:rPr>
        <w:t>online.</w:t>
      </w:r>
    </w:p>
    <w:p>
      <w:pPr>
        <w:pStyle w:val="BodyText"/>
        <w:spacing w:before="76"/>
        <w:ind w:left="0"/>
      </w:pPr>
    </w:p>
    <w:p>
      <w:pPr>
        <w:pStyle w:val="Heading1"/>
        <w:ind w:firstLine="0"/>
      </w:pPr>
      <w:r>
        <w:rPr>
          <w:spacing w:val="-2"/>
        </w:rPr>
        <w:t>References</w:t>
      </w:r>
    </w:p>
    <w:p>
      <w:pPr>
        <w:pStyle w:val="ListParagraph"/>
        <w:numPr>
          <w:ilvl w:val="0"/>
          <w:numId w:val="2"/>
        </w:numPr>
        <w:tabs>
          <w:tab w:pos="446" w:val="left" w:leader="none"/>
        </w:tabs>
        <w:spacing w:line="240" w:lineRule="auto" w:before="190" w:after="0"/>
        <w:ind w:left="446" w:right="0" w:hanging="339"/>
        <w:jc w:val="left"/>
        <w:rPr>
          <w:sz w:val="22"/>
        </w:rPr>
      </w:pPr>
      <w:r>
        <w:rPr>
          <w:sz w:val="22"/>
        </w:rPr>
        <w:t>H.</w:t>
      </w:r>
      <w:r>
        <w:rPr>
          <w:spacing w:val="10"/>
          <w:sz w:val="22"/>
        </w:rPr>
        <w:t> </w:t>
      </w:r>
      <w:r>
        <w:rPr>
          <w:sz w:val="22"/>
        </w:rPr>
        <w:t>W.</w:t>
      </w:r>
      <w:r>
        <w:rPr>
          <w:spacing w:val="11"/>
          <w:sz w:val="22"/>
        </w:rPr>
        <w:t> </w:t>
      </w:r>
      <w:r>
        <w:rPr>
          <w:sz w:val="22"/>
        </w:rPr>
        <w:t>Dommel,</w:t>
      </w:r>
      <w:r>
        <w:rPr>
          <w:spacing w:val="10"/>
          <w:sz w:val="22"/>
        </w:rPr>
        <w:t> </w:t>
      </w:r>
      <w:r>
        <w:rPr>
          <w:rFonts w:ascii="Palatino Linotype"/>
          <w:i/>
          <w:sz w:val="22"/>
        </w:rPr>
        <w:t>EMTP</w:t>
      </w:r>
      <w:r>
        <w:rPr>
          <w:rFonts w:ascii="Palatino Linotype"/>
          <w:i/>
          <w:spacing w:val="15"/>
          <w:sz w:val="22"/>
        </w:rPr>
        <w:t> </w:t>
      </w:r>
      <w:r>
        <w:rPr>
          <w:rFonts w:ascii="Palatino Linotype"/>
          <w:i/>
          <w:sz w:val="22"/>
        </w:rPr>
        <w:t>Theory</w:t>
      </w:r>
      <w:r>
        <w:rPr>
          <w:rFonts w:ascii="Palatino Linotype"/>
          <w:i/>
          <w:spacing w:val="14"/>
          <w:sz w:val="22"/>
        </w:rPr>
        <w:t> </w:t>
      </w:r>
      <w:r>
        <w:rPr>
          <w:rFonts w:ascii="Palatino Linotype"/>
          <w:i/>
          <w:sz w:val="22"/>
        </w:rPr>
        <w:t>Book</w:t>
      </w:r>
      <w:r>
        <w:rPr>
          <w:sz w:val="22"/>
        </w:rPr>
        <w:t>.</w:t>
      </w:r>
      <w:r>
        <w:rPr>
          <w:spacing w:val="32"/>
          <w:sz w:val="22"/>
        </w:rPr>
        <w:t> </w:t>
      </w:r>
      <w:r>
        <w:rPr>
          <w:sz w:val="22"/>
        </w:rPr>
        <w:t>Microtran</w:t>
      </w:r>
      <w:r>
        <w:rPr>
          <w:spacing w:val="11"/>
          <w:sz w:val="22"/>
        </w:rPr>
        <w:t> </w:t>
      </w:r>
      <w:r>
        <w:rPr>
          <w:sz w:val="22"/>
        </w:rPr>
        <w:t>Power</w:t>
      </w:r>
      <w:r>
        <w:rPr>
          <w:spacing w:val="11"/>
          <w:sz w:val="22"/>
        </w:rPr>
        <w:t> </w:t>
      </w:r>
      <w:r>
        <w:rPr>
          <w:sz w:val="22"/>
        </w:rPr>
        <w:t>System</w:t>
      </w:r>
      <w:r>
        <w:rPr>
          <w:spacing w:val="11"/>
          <w:sz w:val="22"/>
        </w:rPr>
        <w:t> </w:t>
      </w:r>
      <w:r>
        <w:rPr>
          <w:sz w:val="22"/>
        </w:rPr>
        <w:t>Analysis</w:t>
      </w:r>
      <w:r>
        <w:rPr>
          <w:spacing w:val="11"/>
          <w:sz w:val="22"/>
        </w:rPr>
        <w:t> </w:t>
      </w:r>
      <w:r>
        <w:rPr>
          <w:sz w:val="22"/>
        </w:rPr>
        <w:t>Corporation,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1996.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140" w:after="0"/>
        <w:ind w:left="447" w:right="0" w:hanging="339"/>
        <w:jc w:val="left"/>
        <w:rPr>
          <w:sz w:val="22"/>
        </w:rPr>
      </w:pPr>
      <w:r>
        <w:rPr>
          <w:sz w:val="22"/>
        </w:rPr>
        <w:t>P.</w:t>
      </w:r>
      <w:r>
        <w:rPr>
          <w:spacing w:val="4"/>
          <w:sz w:val="22"/>
        </w:rPr>
        <w:t> </w:t>
      </w:r>
      <w:r>
        <w:rPr>
          <w:sz w:val="22"/>
        </w:rPr>
        <w:t>Zhang,</w:t>
      </w:r>
      <w:r>
        <w:rPr>
          <w:spacing w:val="4"/>
          <w:sz w:val="22"/>
        </w:rPr>
        <w:t> </w:t>
      </w:r>
      <w:r>
        <w:rPr>
          <w:rFonts w:ascii="Palatino Linotype"/>
          <w:i/>
          <w:sz w:val="22"/>
        </w:rPr>
        <w:t>Networked</w:t>
      </w:r>
      <w:r>
        <w:rPr>
          <w:rFonts w:ascii="Palatino Linotype"/>
          <w:i/>
          <w:spacing w:val="7"/>
          <w:sz w:val="22"/>
        </w:rPr>
        <w:t> </w:t>
      </w:r>
      <w:r>
        <w:rPr>
          <w:rFonts w:ascii="Palatino Linotype"/>
          <w:i/>
          <w:sz w:val="22"/>
        </w:rPr>
        <w:t>Microgrids</w:t>
      </w:r>
      <w:r>
        <w:rPr>
          <w:sz w:val="22"/>
        </w:rPr>
        <w:t>.</w:t>
      </w:r>
      <w:r>
        <w:rPr>
          <w:spacing w:val="24"/>
          <w:sz w:val="22"/>
        </w:rPr>
        <w:t> </w:t>
      </w:r>
      <w:r>
        <w:rPr>
          <w:sz w:val="22"/>
        </w:rPr>
        <w:t>Cambridge</w:t>
      </w:r>
      <w:r>
        <w:rPr>
          <w:spacing w:val="4"/>
          <w:sz w:val="22"/>
        </w:rPr>
        <w:t> </w:t>
      </w:r>
      <w:r>
        <w:rPr>
          <w:sz w:val="22"/>
        </w:rPr>
        <w:t>University</w:t>
      </w:r>
      <w:r>
        <w:rPr>
          <w:spacing w:val="4"/>
          <w:sz w:val="22"/>
        </w:rPr>
        <w:t> </w:t>
      </w:r>
      <w:r>
        <w:rPr>
          <w:sz w:val="22"/>
        </w:rPr>
        <w:t>Press,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2020.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08" w:lineRule="auto" w:before="170" w:after="0"/>
        <w:ind w:left="447" w:right="99" w:hanging="340"/>
        <w:jc w:val="left"/>
        <w:rPr>
          <w:sz w:val="22"/>
        </w:rPr>
      </w:pPr>
      <w:r>
        <w:rPr>
          <w:w w:val="105"/>
          <w:sz w:val="22"/>
        </w:rPr>
        <w:t>J.</w:t>
      </w:r>
      <w:r>
        <w:rPr>
          <w:spacing w:val="25"/>
          <w:w w:val="105"/>
          <w:sz w:val="22"/>
        </w:rPr>
        <w:t> </w:t>
      </w:r>
      <w:r>
        <w:rPr>
          <w:w w:val="105"/>
          <w:sz w:val="22"/>
        </w:rPr>
        <w:t>A.</w:t>
      </w:r>
      <w:r>
        <w:rPr>
          <w:spacing w:val="25"/>
          <w:w w:val="105"/>
          <w:sz w:val="22"/>
        </w:rPr>
        <w:t> </w:t>
      </w:r>
      <w:r>
        <w:rPr>
          <w:w w:val="105"/>
          <w:sz w:val="22"/>
        </w:rPr>
        <w:t>Martinez-Velasco,</w:t>
      </w:r>
      <w:r>
        <w:rPr>
          <w:spacing w:val="30"/>
          <w:w w:val="105"/>
          <w:sz w:val="22"/>
        </w:rPr>
        <w:t> </w:t>
      </w:r>
      <w:r>
        <w:rPr>
          <w:rFonts w:ascii="Palatino Linotype"/>
          <w:i/>
          <w:w w:val="105"/>
          <w:sz w:val="22"/>
        </w:rPr>
        <w:t>Transient</w:t>
      </w:r>
      <w:r>
        <w:rPr>
          <w:rFonts w:ascii="Palatino Linotype"/>
          <w:i/>
          <w:spacing w:val="25"/>
          <w:w w:val="105"/>
          <w:sz w:val="22"/>
        </w:rPr>
        <w:t> </w:t>
      </w:r>
      <w:r>
        <w:rPr>
          <w:rFonts w:ascii="Palatino Linotype"/>
          <w:i/>
          <w:w w:val="105"/>
          <w:sz w:val="22"/>
        </w:rPr>
        <w:t>Analysis</w:t>
      </w:r>
      <w:r>
        <w:rPr>
          <w:rFonts w:ascii="Palatino Linotype"/>
          <w:i/>
          <w:spacing w:val="25"/>
          <w:w w:val="105"/>
          <w:sz w:val="22"/>
        </w:rPr>
        <w:t> </w:t>
      </w:r>
      <w:r>
        <w:rPr>
          <w:rFonts w:ascii="Palatino Linotype"/>
          <w:i/>
          <w:w w:val="105"/>
          <w:sz w:val="22"/>
        </w:rPr>
        <w:t>of</w:t>
      </w:r>
      <w:r>
        <w:rPr>
          <w:rFonts w:ascii="Palatino Linotype"/>
          <w:i/>
          <w:spacing w:val="25"/>
          <w:w w:val="105"/>
          <w:sz w:val="22"/>
        </w:rPr>
        <w:t> </w:t>
      </w:r>
      <w:r>
        <w:rPr>
          <w:rFonts w:ascii="Palatino Linotype"/>
          <w:i/>
          <w:w w:val="105"/>
          <w:sz w:val="22"/>
        </w:rPr>
        <w:t>Power</w:t>
      </w:r>
      <w:r>
        <w:rPr>
          <w:rFonts w:ascii="Palatino Linotype"/>
          <w:i/>
          <w:spacing w:val="25"/>
          <w:w w:val="105"/>
          <w:sz w:val="22"/>
        </w:rPr>
        <w:t> </w:t>
      </w:r>
      <w:r>
        <w:rPr>
          <w:rFonts w:ascii="Palatino Linotype"/>
          <w:i/>
          <w:w w:val="105"/>
          <w:sz w:val="22"/>
        </w:rPr>
        <w:t>Systems:</w:t>
      </w:r>
      <w:r>
        <w:rPr>
          <w:rFonts w:ascii="Palatino Linotype"/>
          <w:i/>
          <w:spacing w:val="64"/>
          <w:w w:val="105"/>
          <w:sz w:val="22"/>
        </w:rPr>
        <w:t> </w:t>
      </w:r>
      <w:r>
        <w:rPr>
          <w:rFonts w:ascii="Palatino Linotype"/>
          <w:i/>
          <w:w w:val="105"/>
          <w:sz w:val="22"/>
        </w:rPr>
        <w:t>Solution</w:t>
      </w:r>
      <w:r>
        <w:rPr>
          <w:rFonts w:ascii="Palatino Linotype"/>
          <w:i/>
          <w:spacing w:val="25"/>
          <w:w w:val="105"/>
          <w:sz w:val="22"/>
        </w:rPr>
        <w:t> </w:t>
      </w:r>
      <w:r>
        <w:rPr>
          <w:rFonts w:ascii="Palatino Linotype"/>
          <w:i/>
          <w:w w:val="105"/>
          <w:sz w:val="22"/>
        </w:rPr>
        <w:t>Techniques,</w:t>
      </w:r>
      <w:r>
        <w:rPr>
          <w:rFonts w:ascii="Palatino Linotype"/>
          <w:i/>
          <w:spacing w:val="30"/>
          <w:w w:val="105"/>
          <w:sz w:val="22"/>
        </w:rPr>
        <w:t> </w:t>
      </w:r>
      <w:r>
        <w:rPr>
          <w:rFonts w:ascii="Palatino Linotype"/>
          <w:i/>
          <w:w w:val="105"/>
          <w:sz w:val="22"/>
        </w:rPr>
        <w:t>Tools</w:t>
      </w:r>
      <w:r>
        <w:rPr>
          <w:rFonts w:ascii="Palatino Linotype"/>
          <w:i/>
          <w:spacing w:val="25"/>
          <w:w w:val="105"/>
          <w:sz w:val="22"/>
        </w:rPr>
        <w:t> </w:t>
      </w:r>
      <w:r>
        <w:rPr>
          <w:rFonts w:ascii="Palatino Linotype"/>
          <w:i/>
          <w:w w:val="105"/>
          <w:sz w:val="22"/>
        </w:rPr>
        <w:t>and</w:t>
      </w:r>
      <w:r>
        <w:rPr>
          <w:rFonts w:ascii="Palatino Linotype"/>
          <w:i/>
          <w:w w:val="105"/>
          <w:sz w:val="22"/>
        </w:rPr>
        <w:t> Applications</w:t>
      </w:r>
      <w:r>
        <w:rPr>
          <w:w w:val="105"/>
          <w:sz w:val="22"/>
        </w:rPr>
        <w:t>.</w:t>
      </w:r>
      <w:r>
        <w:rPr>
          <w:spacing w:val="26"/>
          <w:w w:val="105"/>
          <w:sz w:val="22"/>
        </w:rPr>
        <w:t> </w:t>
      </w:r>
      <w:r>
        <w:rPr>
          <w:w w:val="105"/>
          <w:sz w:val="22"/>
        </w:rPr>
        <w:t>John Wiley &amp; Sons, 2014.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08" w:lineRule="auto" w:before="177" w:after="0"/>
        <w:ind w:left="447" w:right="99" w:hanging="340"/>
        <w:jc w:val="left"/>
        <w:rPr>
          <w:sz w:val="22"/>
        </w:rPr>
      </w:pPr>
      <w:r>
        <w:rPr>
          <w:w w:val="105"/>
          <w:sz w:val="22"/>
        </w:rPr>
        <w:t>N.</w:t>
      </w:r>
      <w:r>
        <w:rPr>
          <w:w w:val="105"/>
          <w:sz w:val="22"/>
        </w:rPr>
        <w:t> Watson</w:t>
      </w:r>
      <w:r>
        <w:rPr>
          <w:w w:val="105"/>
          <w:sz w:val="22"/>
        </w:rPr>
        <w:t> and</w:t>
      </w:r>
      <w:r>
        <w:rPr>
          <w:w w:val="105"/>
          <w:sz w:val="22"/>
        </w:rPr>
        <w:t> J.</w:t>
      </w:r>
      <w:r>
        <w:rPr>
          <w:w w:val="105"/>
          <w:sz w:val="22"/>
        </w:rPr>
        <w:t> Arrillaga,</w:t>
      </w:r>
      <w:r>
        <w:rPr>
          <w:w w:val="105"/>
          <w:sz w:val="22"/>
        </w:rPr>
        <w:t> </w:t>
      </w:r>
      <w:r>
        <w:rPr>
          <w:rFonts w:ascii="Palatino Linotype"/>
          <w:i/>
          <w:w w:val="105"/>
          <w:sz w:val="22"/>
        </w:rPr>
        <w:t>Power</w:t>
      </w:r>
      <w:r>
        <w:rPr>
          <w:rFonts w:ascii="Palatino Linotype"/>
          <w:i/>
          <w:w w:val="105"/>
          <w:sz w:val="22"/>
        </w:rPr>
        <w:t> Systems</w:t>
      </w:r>
      <w:r>
        <w:rPr>
          <w:rFonts w:ascii="Palatino Linotype"/>
          <w:i/>
          <w:w w:val="105"/>
          <w:sz w:val="22"/>
        </w:rPr>
        <w:t> Electromagnetic</w:t>
      </w:r>
      <w:r>
        <w:rPr>
          <w:rFonts w:ascii="Palatino Linotype"/>
          <w:i/>
          <w:w w:val="105"/>
          <w:sz w:val="22"/>
        </w:rPr>
        <w:t> Transients</w:t>
      </w:r>
      <w:r>
        <w:rPr>
          <w:rFonts w:ascii="Palatino Linotype"/>
          <w:i/>
          <w:w w:val="105"/>
          <w:sz w:val="22"/>
        </w:rPr>
        <w:t> Simulation,</w:t>
      </w:r>
      <w:r>
        <w:rPr>
          <w:rFonts w:ascii="Palatino Linotype"/>
          <w:i/>
          <w:w w:val="105"/>
          <w:sz w:val="22"/>
        </w:rPr>
        <w:t> Second</w:t>
      </w:r>
      <w:r>
        <w:rPr>
          <w:rFonts w:ascii="Palatino Linotype"/>
          <w:i/>
          <w:w w:val="105"/>
          <w:sz w:val="22"/>
        </w:rPr>
        <w:t> Edi-</w:t>
      </w:r>
      <w:r>
        <w:rPr>
          <w:rFonts w:ascii="Palatino Linotype"/>
          <w:i/>
          <w:w w:val="105"/>
          <w:sz w:val="22"/>
        </w:rPr>
        <w:t> tion</w:t>
      </w:r>
      <w:r>
        <w:rPr>
          <w:w w:val="105"/>
          <w:sz w:val="22"/>
        </w:rPr>
        <w:t>.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IET, 2019.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30" w:lineRule="auto" w:before="157" w:after="0"/>
        <w:ind w:left="447" w:right="103" w:hanging="340"/>
        <w:jc w:val="left"/>
        <w:rPr>
          <w:sz w:val="22"/>
        </w:rPr>
      </w:pPr>
      <w:r>
        <w:rPr>
          <w:sz w:val="22"/>
        </w:rPr>
        <w:t>P.</w:t>
      </w:r>
      <w:r>
        <w:rPr>
          <w:spacing w:val="30"/>
          <w:sz w:val="22"/>
        </w:rPr>
        <w:t> </w:t>
      </w:r>
      <w:r>
        <w:rPr>
          <w:sz w:val="22"/>
        </w:rPr>
        <w:t>W.</w:t>
      </w:r>
      <w:r>
        <w:rPr>
          <w:spacing w:val="30"/>
          <w:sz w:val="22"/>
        </w:rPr>
        <w:t> </w:t>
      </w:r>
      <w:r>
        <w:rPr>
          <w:sz w:val="22"/>
        </w:rPr>
        <w:t>Sauer,</w:t>
      </w:r>
      <w:r>
        <w:rPr>
          <w:spacing w:val="32"/>
          <w:sz w:val="22"/>
        </w:rPr>
        <w:t> </w:t>
      </w:r>
      <w:r>
        <w:rPr>
          <w:sz w:val="22"/>
        </w:rPr>
        <w:t>M.</w:t>
      </w:r>
      <w:r>
        <w:rPr>
          <w:spacing w:val="30"/>
          <w:sz w:val="22"/>
        </w:rPr>
        <w:t> </w:t>
      </w:r>
      <w:r>
        <w:rPr>
          <w:sz w:val="22"/>
        </w:rPr>
        <w:t>A.</w:t>
      </w:r>
      <w:r>
        <w:rPr>
          <w:spacing w:val="30"/>
          <w:sz w:val="22"/>
        </w:rPr>
        <w:t> </w:t>
      </w:r>
      <w:r>
        <w:rPr>
          <w:sz w:val="22"/>
        </w:rPr>
        <w:t>Pai,</w:t>
      </w:r>
      <w:r>
        <w:rPr>
          <w:spacing w:val="32"/>
          <w:sz w:val="22"/>
        </w:rPr>
        <w:t> </w:t>
      </w:r>
      <w:r>
        <w:rPr>
          <w:sz w:val="22"/>
        </w:rPr>
        <w:t>and</w:t>
      </w:r>
      <w:r>
        <w:rPr>
          <w:spacing w:val="30"/>
          <w:sz w:val="22"/>
        </w:rPr>
        <w:t> </w:t>
      </w:r>
      <w:r>
        <w:rPr>
          <w:sz w:val="22"/>
        </w:rPr>
        <w:t>J.</w:t>
      </w:r>
      <w:r>
        <w:rPr>
          <w:spacing w:val="30"/>
          <w:sz w:val="22"/>
        </w:rPr>
        <w:t> </w:t>
      </w:r>
      <w:r>
        <w:rPr>
          <w:sz w:val="22"/>
        </w:rPr>
        <w:t>H.</w:t>
      </w:r>
      <w:r>
        <w:rPr>
          <w:spacing w:val="30"/>
          <w:sz w:val="22"/>
        </w:rPr>
        <w:t> </w:t>
      </w:r>
      <w:r>
        <w:rPr>
          <w:sz w:val="22"/>
        </w:rPr>
        <w:t>Chow,</w:t>
      </w:r>
      <w:r>
        <w:rPr>
          <w:spacing w:val="31"/>
          <w:sz w:val="22"/>
        </w:rPr>
        <w:t> </w:t>
      </w:r>
      <w:r>
        <w:rPr>
          <w:rFonts w:ascii="Palatino Linotype"/>
          <w:i/>
          <w:sz w:val="22"/>
        </w:rPr>
        <w:t>Power</w:t>
      </w:r>
      <w:r>
        <w:rPr>
          <w:rFonts w:ascii="Palatino Linotype"/>
          <w:i/>
          <w:spacing w:val="33"/>
          <w:sz w:val="22"/>
        </w:rPr>
        <w:t> </w:t>
      </w:r>
      <w:r>
        <w:rPr>
          <w:rFonts w:ascii="Palatino Linotype"/>
          <w:i/>
          <w:sz w:val="22"/>
        </w:rPr>
        <w:t>System</w:t>
      </w:r>
      <w:r>
        <w:rPr>
          <w:rFonts w:ascii="Palatino Linotype"/>
          <w:i/>
          <w:spacing w:val="33"/>
          <w:sz w:val="22"/>
        </w:rPr>
        <w:t> </w:t>
      </w:r>
      <w:r>
        <w:rPr>
          <w:rFonts w:ascii="Palatino Linotype"/>
          <w:i/>
          <w:sz w:val="22"/>
        </w:rPr>
        <w:t>Dynamics</w:t>
      </w:r>
      <w:r>
        <w:rPr>
          <w:rFonts w:ascii="Palatino Linotype"/>
          <w:i/>
          <w:spacing w:val="33"/>
          <w:sz w:val="22"/>
        </w:rPr>
        <w:t> </w:t>
      </w:r>
      <w:r>
        <w:rPr>
          <w:rFonts w:ascii="Palatino Linotype"/>
          <w:i/>
          <w:sz w:val="22"/>
        </w:rPr>
        <w:t>and</w:t>
      </w:r>
      <w:r>
        <w:rPr>
          <w:rFonts w:ascii="Palatino Linotype"/>
          <w:i/>
          <w:spacing w:val="33"/>
          <w:sz w:val="22"/>
        </w:rPr>
        <w:t> </w:t>
      </w:r>
      <w:r>
        <w:rPr>
          <w:rFonts w:ascii="Palatino Linotype"/>
          <w:i/>
          <w:sz w:val="22"/>
        </w:rPr>
        <w:t>Stability</w:t>
      </w:r>
      <w:r>
        <w:rPr>
          <w:sz w:val="22"/>
        </w:rPr>
        <w:t>.</w:t>
      </w:r>
      <w:r>
        <w:rPr>
          <w:spacing w:val="73"/>
          <w:sz w:val="22"/>
        </w:rPr>
        <w:t> </w:t>
      </w:r>
      <w:r>
        <w:rPr>
          <w:sz w:val="22"/>
        </w:rPr>
        <w:t>John</w:t>
      </w:r>
      <w:r>
        <w:rPr>
          <w:spacing w:val="30"/>
          <w:sz w:val="22"/>
        </w:rPr>
        <w:t> </w:t>
      </w:r>
      <w:r>
        <w:rPr>
          <w:sz w:val="22"/>
        </w:rPr>
        <w:t>Wiley</w:t>
      </w:r>
      <w:r>
        <w:rPr>
          <w:spacing w:val="30"/>
          <w:sz w:val="22"/>
        </w:rPr>
        <w:t> </w:t>
      </w:r>
      <w:r>
        <w:rPr>
          <w:sz w:val="22"/>
        </w:rPr>
        <w:t>&amp; Sons, 2017.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160" w:after="0"/>
        <w:ind w:left="447" w:right="0" w:hanging="339"/>
        <w:jc w:val="left"/>
        <w:rPr>
          <w:sz w:val="22"/>
        </w:rPr>
      </w:pPr>
      <w:r>
        <w:rPr>
          <w:w w:val="105"/>
          <w:sz w:val="22"/>
        </w:rPr>
        <w:t>F.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M.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Uriarte,</w:t>
      </w:r>
      <w:r>
        <w:rPr>
          <w:spacing w:val="1"/>
          <w:w w:val="105"/>
          <w:sz w:val="22"/>
        </w:rPr>
        <w:t> </w:t>
      </w:r>
      <w:r>
        <w:rPr>
          <w:rFonts w:ascii="Palatino Linotype"/>
          <w:i/>
          <w:w w:val="105"/>
          <w:sz w:val="22"/>
        </w:rPr>
        <w:t>Multicore</w:t>
      </w:r>
      <w:r>
        <w:rPr>
          <w:rFonts w:ascii="Palatino Linotype"/>
          <w:i/>
          <w:spacing w:val="3"/>
          <w:w w:val="105"/>
          <w:sz w:val="22"/>
        </w:rPr>
        <w:t> </w:t>
      </w:r>
      <w:r>
        <w:rPr>
          <w:rFonts w:ascii="Palatino Linotype"/>
          <w:i/>
          <w:w w:val="105"/>
          <w:sz w:val="22"/>
        </w:rPr>
        <w:t>Simulation</w:t>
      </w:r>
      <w:r>
        <w:rPr>
          <w:rFonts w:ascii="Palatino Linotype"/>
          <w:i/>
          <w:spacing w:val="4"/>
          <w:w w:val="105"/>
          <w:sz w:val="22"/>
        </w:rPr>
        <w:t> </w:t>
      </w:r>
      <w:r>
        <w:rPr>
          <w:rFonts w:ascii="Palatino Linotype"/>
          <w:i/>
          <w:w w:val="105"/>
          <w:sz w:val="22"/>
        </w:rPr>
        <w:t>of</w:t>
      </w:r>
      <w:r>
        <w:rPr>
          <w:rFonts w:ascii="Palatino Linotype"/>
          <w:i/>
          <w:spacing w:val="4"/>
          <w:w w:val="105"/>
          <w:sz w:val="22"/>
        </w:rPr>
        <w:t> </w:t>
      </w:r>
      <w:r>
        <w:rPr>
          <w:rFonts w:ascii="Palatino Linotype"/>
          <w:i/>
          <w:w w:val="105"/>
          <w:sz w:val="22"/>
        </w:rPr>
        <w:t>Power</w:t>
      </w:r>
      <w:r>
        <w:rPr>
          <w:rFonts w:ascii="Palatino Linotype"/>
          <w:i/>
          <w:spacing w:val="4"/>
          <w:w w:val="105"/>
          <w:sz w:val="22"/>
        </w:rPr>
        <w:t> </w:t>
      </w:r>
      <w:r>
        <w:rPr>
          <w:rFonts w:ascii="Palatino Linotype"/>
          <w:i/>
          <w:w w:val="105"/>
          <w:sz w:val="22"/>
        </w:rPr>
        <w:t>System</w:t>
      </w:r>
      <w:r>
        <w:rPr>
          <w:rFonts w:ascii="Palatino Linotype"/>
          <w:i/>
          <w:spacing w:val="3"/>
          <w:w w:val="105"/>
          <w:sz w:val="22"/>
        </w:rPr>
        <w:t> </w:t>
      </w:r>
      <w:r>
        <w:rPr>
          <w:rFonts w:ascii="Palatino Linotype"/>
          <w:i/>
          <w:w w:val="105"/>
          <w:sz w:val="22"/>
        </w:rPr>
        <w:t>Transients</w:t>
      </w:r>
      <w:r>
        <w:rPr>
          <w:w w:val="105"/>
          <w:sz w:val="22"/>
        </w:rPr>
        <w:t>.</w:t>
      </w:r>
      <w:r>
        <w:rPr>
          <w:spacing w:val="21"/>
          <w:w w:val="105"/>
          <w:sz w:val="22"/>
        </w:rPr>
        <w:t> </w:t>
      </w:r>
      <w:r>
        <w:rPr>
          <w:w w:val="105"/>
          <w:sz w:val="22"/>
        </w:rPr>
        <w:t>IET,</w:t>
      </w:r>
      <w:r>
        <w:rPr>
          <w:spacing w:val="1"/>
          <w:w w:val="105"/>
          <w:sz w:val="22"/>
        </w:rPr>
        <w:t> </w:t>
      </w:r>
      <w:r>
        <w:rPr>
          <w:spacing w:val="-2"/>
          <w:w w:val="105"/>
          <w:sz w:val="22"/>
        </w:rPr>
        <w:t>2013.</w:t>
      </w:r>
    </w:p>
    <w:p>
      <w:pPr>
        <w:pStyle w:val="BodyText"/>
        <w:spacing w:before="69"/>
        <w:ind w:left="0"/>
      </w:pPr>
    </w:p>
    <w:p>
      <w:pPr>
        <w:pStyle w:val="Heading2"/>
      </w:pPr>
      <w:r>
        <w:rPr>
          <w:spacing w:val="-4"/>
        </w:rPr>
        <w:t>Experimental</w:t>
      </w:r>
      <w:r>
        <w:rPr>
          <w:spacing w:val="9"/>
        </w:rPr>
        <w:t> </w:t>
      </w:r>
      <w:r>
        <w:rPr>
          <w:spacing w:val="-4"/>
        </w:rPr>
        <w:t>and</w:t>
      </w:r>
      <w:r>
        <w:rPr>
          <w:spacing w:val="10"/>
        </w:rPr>
        <w:t> </w:t>
      </w:r>
      <w:r>
        <w:rPr>
          <w:spacing w:val="-4"/>
        </w:rPr>
        <w:t>Computing</w:t>
      </w:r>
      <w:r>
        <w:rPr>
          <w:spacing w:val="10"/>
        </w:rPr>
        <w:t> </w:t>
      </w:r>
      <w:r>
        <w:rPr>
          <w:spacing w:val="-4"/>
        </w:rPr>
        <w:t>Tools</w:t>
      </w:r>
    </w:p>
    <w:p>
      <w:pPr>
        <w:pStyle w:val="BodyText"/>
        <w:spacing w:before="224"/>
        <w:ind w:left="107"/>
      </w:pPr>
      <w:r>
        <w:rPr/>
        <w:t>RSCAD</w:t>
      </w:r>
      <w:r>
        <w:rPr>
          <w:spacing w:val="7"/>
        </w:rPr>
        <w:t> </w:t>
      </w:r>
      <w:r>
        <w:rPr/>
        <w:t>(RTDS</w:t>
      </w:r>
      <w:r>
        <w:rPr>
          <w:spacing w:val="7"/>
        </w:rPr>
        <w:t> </w:t>
      </w:r>
      <w:r>
        <w:rPr/>
        <w:t>NovaCor),</w:t>
      </w:r>
      <w:r>
        <w:rPr>
          <w:spacing w:val="7"/>
        </w:rPr>
        <w:t> </w:t>
      </w:r>
      <w:r>
        <w:rPr/>
        <w:t>Matlab/Simulink,</w:t>
      </w:r>
      <w:r>
        <w:rPr>
          <w:spacing w:val="7"/>
        </w:rPr>
        <w:t> </w:t>
      </w:r>
      <w:r>
        <w:rPr>
          <w:spacing w:val="-2"/>
        </w:rPr>
        <w:t>PSCAD/EMTDC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>
          <w:spacing w:val="-5"/>
        </w:rPr>
        <w:t>Evaluation</w:t>
      </w:r>
      <w:r>
        <w:rPr>
          <w:spacing w:val="8"/>
        </w:rPr>
        <w:t> </w:t>
      </w:r>
      <w:r>
        <w:rPr>
          <w:spacing w:val="-2"/>
        </w:rPr>
        <w:t>Scheme</w:t>
      </w:r>
    </w:p>
    <w:p>
      <w:pPr>
        <w:pStyle w:val="BodyText"/>
        <w:spacing w:before="223"/>
        <w:ind w:left="107"/>
      </w:pPr>
      <w:r>
        <w:rPr>
          <w:spacing w:val="-4"/>
        </w:rPr>
        <w:t>Homework</w:t>
      </w:r>
      <w:r>
        <w:rPr>
          <w:spacing w:val="-5"/>
        </w:rPr>
        <w:t> </w:t>
      </w:r>
      <w:r>
        <w:rPr>
          <w:spacing w:val="-4"/>
        </w:rPr>
        <w:t>Assignments:</w:t>
      </w:r>
      <w:r>
        <w:rPr>
          <w:spacing w:val="11"/>
        </w:rPr>
        <w:t> </w:t>
      </w:r>
      <w:r>
        <w:rPr>
          <w:spacing w:val="-4"/>
        </w:rPr>
        <w:t>60%</w:t>
      </w:r>
      <w:r>
        <w:rPr>
          <w:spacing w:val="-5"/>
        </w:rPr>
        <w:t> </w:t>
      </w:r>
      <w:r>
        <w:rPr>
          <w:spacing w:val="-4"/>
        </w:rPr>
        <w:t>or</w:t>
      </w:r>
      <w:r>
        <w:rPr>
          <w:spacing w:val="-5"/>
        </w:rPr>
        <w:t> 70%</w:t>
      </w:r>
    </w:p>
    <w:p>
      <w:pPr>
        <w:pStyle w:val="BodyText"/>
        <w:spacing w:before="8"/>
        <w:ind w:left="107"/>
      </w:pPr>
      <w:r>
        <w:rPr/>
        <w:t>Term</w:t>
      </w:r>
      <w:r>
        <w:rPr>
          <w:spacing w:val="-3"/>
        </w:rPr>
        <w:t> </w:t>
      </w:r>
      <w:r>
        <w:rPr/>
        <w:t>Project:</w:t>
      </w:r>
      <w:r>
        <w:rPr>
          <w:spacing w:val="17"/>
        </w:rPr>
        <w:t> </w:t>
      </w:r>
      <w:r>
        <w:rPr/>
        <w:t>40%</w:t>
      </w:r>
      <w:r>
        <w:rPr>
          <w:spacing w:val="-1"/>
        </w:rPr>
        <w:t> </w:t>
      </w:r>
      <w:r>
        <w:rPr/>
        <w:t>or </w:t>
      </w:r>
      <w:r>
        <w:rPr>
          <w:spacing w:val="-5"/>
        </w:rPr>
        <w:t>30%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>
          <w:spacing w:val="-2"/>
        </w:rPr>
        <w:t>Grading</w:t>
      </w:r>
      <w:r>
        <w:rPr>
          <w:spacing w:val="3"/>
        </w:rPr>
        <w:t> </w:t>
      </w:r>
      <w:r>
        <w:rPr>
          <w:spacing w:val="-2"/>
        </w:rPr>
        <w:t>Scale</w:t>
      </w:r>
    </w:p>
    <w:p>
      <w:pPr>
        <w:pStyle w:val="BodyText"/>
        <w:spacing w:before="226"/>
        <w:ind w:left="0"/>
        <w:rPr>
          <w:b/>
          <w:sz w:val="20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9"/>
        <w:gridCol w:w="943"/>
        <w:gridCol w:w="869"/>
        <w:gridCol w:w="824"/>
      </w:tblGrid>
      <w:tr>
        <w:trPr>
          <w:trHeight w:val="255" w:hRule="atLeast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Score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Grade</w:t>
            </w:r>
          </w:p>
        </w:tc>
        <w:tc>
          <w:tcPr>
            <w:tcW w:w="8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38"/>
              <w:rPr>
                <w:sz w:val="22"/>
              </w:rPr>
            </w:pPr>
            <w:r>
              <w:rPr>
                <w:spacing w:val="-2"/>
                <w:sz w:val="22"/>
              </w:rPr>
              <w:t>Score</w:t>
            </w:r>
          </w:p>
        </w:tc>
        <w:tc>
          <w:tcPr>
            <w:tcW w:w="8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Grade</w:t>
            </w:r>
          </w:p>
        </w:tc>
      </w:tr>
      <w:tr>
        <w:trPr>
          <w:trHeight w:val="249" w:hRule="atLeast"/>
        </w:trPr>
        <w:tc>
          <w:tcPr>
            <w:tcW w:w="74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rFonts w:ascii="Arial" w:hAnsi="Arial"/>
                <w:i/>
                <w:spacing w:val="-5"/>
                <w:w w:val="105"/>
                <w:sz w:val="22"/>
              </w:rPr>
              <w:t>≥</w:t>
            </w:r>
            <w:r>
              <w:rPr>
                <w:spacing w:val="-5"/>
                <w:w w:val="105"/>
                <w:sz w:val="22"/>
              </w:rPr>
              <w:t>90</w:t>
            </w:r>
          </w:p>
        </w:tc>
        <w:tc>
          <w:tcPr>
            <w:tcW w:w="94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w w:val="110"/>
                <w:sz w:val="22"/>
              </w:rPr>
              <w:t>A</w:t>
            </w:r>
          </w:p>
        </w:tc>
        <w:tc>
          <w:tcPr>
            <w:tcW w:w="869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238"/>
              <w:rPr>
                <w:sz w:val="22"/>
              </w:rPr>
            </w:pPr>
            <w:r>
              <w:rPr>
                <w:w w:val="90"/>
                <w:sz w:val="22"/>
              </w:rPr>
              <w:t>70-</w:t>
            </w:r>
            <w:r>
              <w:rPr>
                <w:spacing w:val="-5"/>
                <w:sz w:val="22"/>
              </w:rPr>
              <w:t>74</w:t>
            </w:r>
          </w:p>
        </w:tc>
        <w:tc>
          <w:tcPr>
            <w:tcW w:w="824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18"/>
              <w:rPr>
                <w:rFonts w:ascii="Arial" w:hAnsi="Arial"/>
                <w:i/>
                <w:sz w:val="22"/>
              </w:rPr>
            </w:pPr>
            <w:r>
              <w:rPr>
                <w:spacing w:val="-5"/>
                <w:w w:val="120"/>
                <w:sz w:val="22"/>
              </w:rPr>
              <w:t>B</w:t>
            </w:r>
            <w:r>
              <w:rPr>
                <w:rFonts w:ascii="Arial" w:hAnsi="Arial"/>
                <w:i/>
                <w:spacing w:val="-5"/>
                <w:w w:val="120"/>
                <w:sz w:val="22"/>
              </w:rPr>
              <w:t>−</w:t>
            </w:r>
          </w:p>
        </w:tc>
      </w:tr>
      <w:tr>
        <w:trPr>
          <w:trHeight w:val="261" w:hRule="atLeast"/>
        </w:trPr>
        <w:tc>
          <w:tcPr>
            <w:tcW w:w="749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w w:val="85"/>
                <w:sz w:val="22"/>
              </w:rPr>
              <w:t>85-</w:t>
            </w:r>
            <w:r>
              <w:rPr>
                <w:spacing w:val="-5"/>
                <w:w w:val="95"/>
                <w:sz w:val="22"/>
              </w:rPr>
              <w:t>89</w:t>
            </w:r>
          </w:p>
        </w:tc>
        <w:tc>
          <w:tcPr>
            <w:tcW w:w="943" w:type="dxa"/>
          </w:tcPr>
          <w:p>
            <w:pPr>
              <w:pStyle w:val="TableParagraph"/>
              <w:spacing w:line="236" w:lineRule="exact"/>
              <w:rPr>
                <w:rFonts w:ascii="Arial" w:hAnsi="Arial"/>
                <w:i/>
                <w:sz w:val="22"/>
              </w:rPr>
            </w:pPr>
            <w:r>
              <w:rPr>
                <w:spacing w:val="-5"/>
                <w:w w:val="120"/>
                <w:sz w:val="22"/>
              </w:rPr>
              <w:t>A</w:t>
            </w:r>
            <w:r>
              <w:rPr>
                <w:rFonts w:ascii="Arial" w:hAnsi="Arial"/>
                <w:i/>
                <w:spacing w:val="-5"/>
                <w:w w:val="120"/>
                <w:sz w:val="22"/>
              </w:rPr>
              <w:t>−</w:t>
            </w:r>
          </w:p>
        </w:tc>
        <w:tc>
          <w:tcPr>
            <w:tcW w:w="869" w:type="dxa"/>
          </w:tcPr>
          <w:p>
            <w:pPr>
              <w:pStyle w:val="TableParagraph"/>
              <w:spacing w:line="236" w:lineRule="exact"/>
              <w:ind w:left="238"/>
              <w:rPr>
                <w:sz w:val="22"/>
              </w:rPr>
            </w:pPr>
            <w:r>
              <w:rPr>
                <w:w w:val="85"/>
                <w:sz w:val="22"/>
              </w:rPr>
              <w:t>65-</w:t>
            </w:r>
            <w:r>
              <w:rPr>
                <w:spacing w:val="-5"/>
                <w:sz w:val="22"/>
              </w:rPr>
              <w:t>69</w:t>
            </w:r>
          </w:p>
        </w:tc>
        <w:tc>
          <w:tcPr>
            <w:tcW w:w="824" w:type="dxa"/>
          </w:tcPr>
          <w:p>
            <w:pPr>
              <w:pStyle w:val="TableParagraph"/>
              <w:spacing w:line="236" w:lineRule="exact"/>
              <w:ind w:left="118"/>
              <w:rPr>
                <w:sz w:val="22"/>
              </w:rPr>
            </w:pPr>
            <w:r>
              <w:rPr>
                <w:spacing w:val="-10"/>
                <w:w w:val="110"/>
                <w:sz w:val="22"/>
              </w:rPr>
              <w:t>C</w:t>
            </w:r>
          </w:p>
        </w:tc>
      </w:tr>
      <w:tr>
        <w:trPr>
          <w:trHeight w:val="257" w:hRule="atLeast"/>
        </w:trPr>
        <w:tc>
          <w:tcPr>
            <w:tcW w:w="749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w w:val="80"/>
                <w:sz w:val="22"/>
              </w:rPr>
              <w:t>80-</w:t>
            </w:r>
            <w:r>
              <w:rPr>
                <w:spacing w:val="-5"/>
                <w:w w:val="95"/>
                <w:sz w:val="22"/>
              </w:rPr>
              <w:t>84</w:t>
            </w:r>
          </w:p>
        </w:tc>
        <w:tc>
          <w:tcPr>
            <w:tcW w:w="943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7"/>
                <w:w w:val="115"/>
                <w:sz w:val="22"/>
              </w:rPr>
              <w:t>B+</w:t>
            </w:r>
          </w:p>
        </w:tc>
        <w:tc>
          <w:tcPr>
            <w:tcW w:w="869" w:type="dxa"/>
          </w:tcPr>
          <w:p>
            <w:pPr>
              <w:pStyle w:val="TableParagraph"/>
              <w:spacing w:line="231" w:lineRule="exact"/>
              <w:ind w:left="238"/>
              <w:rPr>
                <w:sz w:val="22"/>
              </w:rPr>
            </w:pPr>
            <w:r>
              <w:rPr>
                <w:w w:val="85"/>
                <w:sz w:val="22"/>
              </w:rPr>
              <w:t>60-</w:t>
            </w:r>
            <w:r>
              <w:rPr>
                <w:spacing w:val="-5"/>
                <w:w w:val="95"/>
                <w:sz w:val="22"/>
              </w:rPr>
              <w:t>64</w:t>
            </w:r>
          </w:p>
        </w:tc>
        <w:tc>
          <w:tcPr>
            <w:tcW w:w="824" w:type="dxa"/>
          </w:tcPr>
          <w:p>
            <w:pPr>
              <w:pStyle w:val="TableParagraph"/>
              <w:spacing w:line="231" w:lineRule="exact"/>
              <w:ind w:left="118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7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w w:val="90"/>
                <w:sz w:val="22"/>
              </w:rPr>
              <w:t>75-</w:t>
            </w:r>
            <w:r>
              <w:rPr>
                <w:spacing w:val="-5"/>
                <w:sz w:val="22"/>
              </w:rPr>
              <w:t>79</w:t>
            </w:r>
          </w:p>
        </w:tc>
        <w:tc>
          <w:tcPr>
            <w:tcW w:w="9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B</w:t>
            </w:r>
          </w:p>
        </w:tc>
        <w:tc>
          <w:tcPr>
            <w:tcW w:w="8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1" w:lineRule="exact"/>
              <w:ind w:left="238"/>
              <w:rPr>
                <w:sz w:val="22"/>
              </w:rPr>
            </w:pPr>
            <w:r>
              <w:rPr>
                <w:rFonts w:ascii="Verdana"/>
                <w:i/>
                <w:spacing w:val="-5"/>
                <w:w w:val="95"/>
                <w:sz w:val="22"/>
              </w:rPr>
              <w:t>&lt;</w:t>
            </w:r>
            <w:r>
              <w:rPr>
                <w:spacing w:val="-5"/>
                <w:w w:val="95"/>
                <w:sz w:val="22"/>
              </w:rPr>
              <w:t>60</w:t>
            </w:r>
          </w:p>
        </w:tc>
        <w:tc>
          <w:tcPr>
            <w:tcW w:w="82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1" w:lineRule="exact"/>
              <w:ind w:left="118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F</w:t>
            </w:r>
          </w:p>
        </w:tc>
      </w:tr>
    </w:tbl>
    <w:p>
      <w:pPr>
        <w:spacing w:after="0" w:line="231" w:lineRule="exact"/>
        <w:rPr>
          <w:sz w:val="22"/>
        </w:rPr>
        <w:sectPr>
          <w:pgSz w:w="12240" w:h="15840"/>
          <w:pgMar w:header="0" w:footer="547" w:top="1100" w:bottom="740" w:left="1080" w:right="1300"/>
        </w:sectPr>
      </w:pPr>
    </w:p>
    <w:p>
      <w:pPr>
        <w:spacing w:before="40"/>
        <w:ind w:left="107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Policy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47" w:lineRule="auto" w:before="224" w:after="0"/>
        <w:ind w:left="391" w:right="100" w:hanging="279"/>
        <w:jc w:val="both"/>
        <w:rPr>
          <w:sz w:val="22"/>
        </w:rPr>
      </w:pPr>
      <w:r>
        <w:rPr>
          <w:spacing w:val="-2"/>
          <w:sz w:val="22"/>
        </w:rPr>
        <w:t>Even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though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discussion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study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groups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are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encouraged,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students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are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not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allowed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copy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answers </w:t>
      </w:r>
      <w:r>
        <w:rPr>
          <w:sz w:val="22"/>
        </w:rPr>
        <w:t>or procedures in homework assignments or should not allow their answers or procedures to be </w:t>
      </w:r>
      <w:r>
        <w:rPr>
          <w:spacing w:val="-2"/>
          <w:sz w:val="22"/>
        </w:rPr>
        <w:t>copied.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40" w:lineRule="auto" w:before="179" w:after="0"/>
        <w:ind w:left="390" w:right="0" w:hanging="278"/>
        <w:jc w:val="left"/>
        <w:rPr>
          <w:sz w:val="22"/>
        </w:rPr>
      </w:pPr>
      <w:r>
        <w:rPr>
          <w:spacing w:val="-2"/>
          <w:sz w:val="22"/>
        </w:rPr>
        <w:t>Late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homework 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not accepted unless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extenuating circumstances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are present.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47" w:lineRule="auto" w:before="187" w:after="0"/>
        <w:ind w:left="391" w:right="100" w:hanging="279"/>
        <w:jc w:val="both"/>
        <w:rPr>
          <w:sz w:val="22"/>
        </w:rPr>
      </w:pPr>
      <w:r>
        <w:rPr>
          <w:sz w:val="22"/>
        </w:rPr>
        <w:t>Projects</w:t>
      </w:r>
      <w:r>
        <w:rPr>
          <w:spacing w:val="-4"/>
          <w:sz w:val="22"/>
        </w:rPr>
        <w:t> </w:t>
      </w:r>
      <w:r>
        <w:rPr>
          <w:sz w:val="22"/>
        </w:rPr>
        <w:t>can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done</w:t>
      </w:r>
      <w:r>
        <w:rPr>
          <w:spacing w:val="-4"/>
          <w:sz w:val="22"/>
        </w:rPr>
        <w:t> </w:t>
      </w:r>
      <w:r>
        <w:rPr>
          <w:sz w:val="22"/>
        </w:rPr>
        <w:t>individually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teams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two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three.</w:t>
      </w:r>
      <w:r>
        <w:rPr>
          <w:spacing w:val="16"/>
          <w:sz w:val="22"/>
        </w:rPr>
        <w:t> </w:t>
      </w: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homework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done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team, both</w:t>
      </w:r>
      <w:r>
        <w:rPr>
          <w:spacing w:val="-5"/>
          <w:sz w:val="22"/>
        </w:rPr>
        <w:t> </w:t>
      </w:r>
      <w:r>
        <w:rPr>
          <w:sz w:val="22"/>
        </w:rPr>
        <w:t>students</w:t>
      </w:r>
      <w:r>
        <w:rPr>
          <w:spacing w:val="-5"/>
          <w:sz w:val="22"/>
        </w:rPr>
        <w:t> </w:t>
      </w:r>
      <w:r>
        <w:rPr>
          <w:sz w:val="22"/>
        </w:rPr>
        <w:t>need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submit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report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source</w:t>
      </w:r>
      <w:r>
        <w:rPr>
          <w:spacing w:val="-5"/>
          <w:sz w:val="22"/>
        </w:rPr>
        <w:t> </w:t>
      </w:r>
      <w:r>
        <w:rPr>
          <w:sz w:val="22"/>
        </w:rPr>
        <w:t>files</w:t>
      </w:r>
      <w:r>
        <w:rPr>
          <w:spacing w:val="-5"/>
          <w:sz w:val="22"/>
        </w:rPr>
        <w:t> </w:t>
      </w:r>
      <w:r>
        <w:rPr>
          <w:sz w:val="22"/>
        </w:rPr>
        <w:t>individually</w:t>
      </w:r>
      <w:r>
        <w:rPr>
          <w:spacing w:val="-5"/>
          <w:sz w:val="22"/>
        </w:rPr>
        <w:t> </w:t>
      </w:r>
      <w:r>
        <w:rPr>
          <w:sz w:val="22"/>
        </w:rPr>
        <w:t>but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teamwork</w:t>
      </w:r>
      <w:r>
        <w:rPr>
          <w:spacing w:val="-5"/>
          <w:sz w:val="22"/>
        </w:rPr>
        <w:t> </w:t>
      </w:r>
      <w:r>
        <w:rPr>
          <w:sz w:val="22"/>
        </w:rPr>
        <w:t>should</w:t>
      </w:r>
      <w:r>
        <w:rPr>
          <w:spacing w:val="-5"/>
          <w:sz w:val="22"/>
        </w:rPr>
        <w:t> </w:t>
      </w:r>
      <w:r>
        <w:rPr>
          <w:sz w:val="22"/>
        </w:rPr>
        <w:t>be declared in the report.</w:t>
      </w:r>
      <w:r>
        <w:rPr>
          <w:spacing w:val="33"/>
          <w:sz w:val="22"/>
        </w:rPr>
        <w:t> </w:t>
      </w:r>
      <w:r>
        <w:rPr>
          <w:sz w:val="22"/>
        </w:rPr>
        <w:t>Projects done individually will receive a 5% bonus.</w:t>
      </w:r>
    </w:p>
    <w:sectPr>
      <w:pgSz w:w="12240" w:h="15840"/>
      <w:pgMar w:header="0" w:footer="547" w:top="1100" w:bottom="740" w:left="10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4896">
              <wp:simplePos x="0" y="0"/>
              <wp:positionH relativeFrom="page">
                <wp:posOffset>3744874</wp:posOffset>
              </wp:positionH>
              <wp:positionV relativeFrom="page">
                <wp:posOffset>9571547</wp:posOffset>
              </wp:positionV>
              <wp:extent cx="158750" cy="1644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875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32" w:lineRule="exact"/>
                            <w:ind w:left="60"/>
                          </w:pPr>
                          <w:r>
                            <w:rPr>
                              <w:spacing w:val="-10"/>
                              <w:w w:val="11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1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4.872009pt;margin-top:753.665161pt;width:12.5pt;height:12.95pt;mso-position-horizontal-relative:page;mso-position-vertical-relative:page;z-index:-1581158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32" w:lineRule="exact"/>
                      <w:ind w:left="60"/>
                    </w:pPr>
                    <w:r>
                      <w:rPr>
                        <w:spacing w:val="-10"/>
                        <w:w w:val="115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</w:rPr>
                      <w:instrText> PAGE </w:instrText>
                    </w:r>
                    <w:r>
                      <w:rPr>
                        <w:spacing w:val="-10"/>
                        <w:w w:val="115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</w:rPr>
                      <w:t>1</w:t>
                    </w:r>
                    <w:r>
                      <w:rPr>
                        <w:spacing w:val="-10"/>
                        <w:w w:val="1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391" w:hanging="279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11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6" w:hanging="2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2" w:hanging="2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8" w:hanging="2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4" w:hanging="2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0" w:hanging="2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2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2" w:hanging="2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8" w:hanging="27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[%1]"/>
      <w:lvlJc w:val="left"/>
      <w:pPr>
        <w:ind w:left="447" w:hanging="34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8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6" w:hanging="3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326" w:hanging="219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105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4" w:hanging="2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8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2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36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90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4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8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2" w:hanging="219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8"/>
    </w:pPr>
    <w:rPr>
      <w:rFonts w:ascii="Georgia" w:hAnsi="Georgia" w:eastAsia="Georgia" w:cs="Georgi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7" w:hanging="1507"/>
      <w:outlineLvl w:val="1"/>
    </w:pPr>
    <w:rPr>
      <w:rFonts w:ascii="Georgia" w:hAnsi="Georgia" w:eastAsia="Georgia" w:cs="Georgia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Georgia" w:hAnsi="Georgia" w:eastAsia="Georgia" w:cs="Georgi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9"/>
      <w:ind w:left="447" w:hanging="340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27" w:lineRule="exact"/>
      <w:ind w:left="119"/>
    </w:pPr>
    <w:rPr>
      <w:rFonts w:ascii="Georgia" w:hAnsi="Georgia" w:eastAsia="Georgia" w:cs="Georg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p.zhang@stonybrook.edu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2025-10-30T18:38:35Z</dcterms:created>
  <dcterms:modified xsi:type="dcterms:W3CDTF">2025-10-30T18:38:35Z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2020-08-11T00:00:00Z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2025-10-30T00:00:00Z</vt:filetime>
  </property>
  <property fmtid="{D5CDD505-2E9C-101B-9397-08002B2CF9AE}" pid="5" name="PTEX.Fullbanner">
    <vt:lpwstr>This is MiKTeX-pdfTeX 2.9.7338 (1.40.21)</vt:lpwstr>
  </property>
  <property fmtid="{D5CDD505-2E9C-101B-9397-08002B2CF9AE}" pid="6" name="Producer">
    <vt:lpwstr>MiKTeX pdfTeX-1.40.21</vt:lpwstr>
  </property>
</Properties>
</file>