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94" w:right="111" w:firstLine="0"/>
        <w:jc w:val="center"/>
        <w:rPr>
          <w:rFonts w:ascii="Georgia"/>
          <w:b/>
          <w:sz w:val="28"/>
        </w:rPr>
      </w:pPr>
      <w:r>
        <w:rPr>
          <w:rFonts w:ascii="Georgia"/>
          <w:b/>
          <w:sz w:val="28"/>
        </w:rPr>
        <w:t>ESE</w:t>
      </w:r>
      <w:r>
        <w:rPr>
          <w:rFonts w:ascii="Georgia"/>
          <w:b/>
          <w:spacing w:val="47"/>
          <w:sz w:val="28"/>
        </w:rPr>
        <w:t> </w:t>
      </w:r>
      <w:r>
        <w:rPr>
          <w:rFonts w:ascii="Georgia"/>
          <w:b/>
          <w:spacing w:val="-5"/>
          <w:sz w:val="28"/>
        </w:rPr>
        <w:t>533</w:t>
      </w:r>
    </w:p>
    <w:p>
      <w:pPr>
        <w:spacing w:before="41"/>
        <w:ind w:left="94" w:right="111" w:firstLine="0"/>
        <w:jc w:val="center"/>
        <w:rPr>
          <w:rFonts w:ascii="Georgia"/>
          <w:b/>
          <w:sz w:val="28"/>
        </w:rPr>
      </w:pPr>
      <w:r>
        <w:rPr>
          <w:rFonts w:ascii="Georgia"/>
          <w:b/>
          <w:spacing w:val="-2"/>
          <w:sz w:val="28"/>
        </w:rPr>
        <w:t>Convex</w:t>
      </w:r>
      <w:r>
        <w:rPr>
          <w:rFonts w:ascii="Georgia"/>
          <w:b/>
          <w:spacing w:val="-2"/>
          <w:sz w:val="28"/>
        </w:rPr>
        <w:t> Optimization</w:t>
      </w:r>
      <w:r>
        <w:rPr>
          <w:rFonts w:ascii="Georgia"/>
          <w:b/>
          <w:spacing w:val="-1"/>
          <w:sz w:val="28"/>
        </w:rPr>
        <w:t> </w:t>
      </w:r>
      <w:r>
        <w:rPr>
          <w:rFonts w:ascii="Georgia"/>
          <w:b/>
          <w:spacing w:val="-2"/>
          <w:sz w:val="28"/>
        </w:rPr>
        <w:t>and</w:t>
      </w:r>
      <w:r>
        <w:rPr>
          <w:rFonts w:ascii="Georgia"/>
          <w:b/>
          <w:spacing w:val="-1"/>
          <w:sz w:val="28"/>
        </w:rPr>
        <w:t> </w:t>
      </w:r>
      <w:r>
        <w:rPr>
          <w:rFonts w:ascii="Georgia"/>
          <w:b/>
          <w:spacing w:val="-2"/>
          <w:sz w:val="28"/>
        </w:rPr>
        <w:t>Engineering</w:t>
      </w:r>
      <w:r>
        <w:rPr>
          <w:rFonts w:ascii="Georgia"/>
          <w:b/>
          <w:spacing w:val="-1"/>
          <w:sz w:val="28"/>
        </w:rPr>
        <w:t> </w:t>
      </w:r>
      <w:r>
        <w:rPr>
          <w:rFonts w:ascii="Georgia"/>
          <w:b/>
          <w:spacing w:val="-2"/>
          <w:sz w:val="28"/>
        </w:rPr>
        <w:t>Applications</w:t>
      </w:r>
    </w:p>
    <w:p>
      <w:pPr>
        <w:spacing w:before="31"/>
        <w:ind w:left="0" w:right="111" w:firstLine="0"/>
        <w:jc w:val="center"/>
        <w:rPr>
          <w:rFonts w:ascii="Cambria"/>
          <w:sz w:val="28"/>
        </w:rPr>
      </w:pPr>
      <w:r>
        <w:rPr>
          <w:rFonts w:ascii="Cambria"/>
          <w:w w:val="115"/>
          <w:sz w:val="28"/>
        </w:rPr>
        <w:t>Spring</w:t>
      </w:r>
      <w:r>
        <w:rPr>
          <w:rFonts w:ascii="Cambria"/>
          <w:spacing w:val="62"/>
          <w:w w:val="150"/>
          <w:sz w:val="28"/>
        </w:rPr>
        <w:t> </w:t>
      </w:r>
      <w:r>
        <w:rPr>
          <w:rFonts w:ascii="Cambria"/>
          <w:spacing w:val="-4"/>
          <w:w w:val="115"/>
          <w:sz w:val="28"/>
        </w:rPr>
        <w:t>2016</w:t>
      </w:r>
    </w:p>
    <w:p>
      <w:pPr>
        <w:pStyle w:val="BodyText"/>
        <w:spacing w:before="125"/>
        <w:rPr>
          <w:rFonts w:ascii="Cambria"/>
          <w:sz w:val="28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rFonts w:ascii="Georgia"/>
          <w:b/>
          <w:spacing w:val="-4"/>
          <w:sz w:val="24"/>
        </w:rPr>
        <w:t>Instructor:</w:t>
      </w:r>
      <w:r>
        <w:rPr>
          <w:rFonts w:ascii="Georgia"/>
          <w:b/>
          <w:spacing w:val="18"/>
          <w:sz w:val="24"/>
        </w:rPr>
        <w:t> </w:t>
      </w:r>
      <w:r>
        <w:rPr>
          <w:spacing w:val="-4"/>
          <w:sz w:val="24"/>
        </w:rPr>
        <w:t>Yue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Zhao</w:t>
      </w:r>
    </w:p>
    <w:p>
      <w:pPr>
        <w:spacing w:before="124"/>
        <w:ind w:left="100" w:right="0" w:firstLine="0"/>
        <w:jc w:val="left"/>
        <w:rPr>
          <w:sz w:val="24"/>
        </w:rPr>
      </w:pPr>
      <w:r>
        <w:rPr>
          <w:rFonts w:ascii="Georgia"/>
          <w:b/>
          <w:sz w:val="24"/>
        </w:rPr>
        <w:t>Time</w:t>
      </w:r>
      <w:r>
        <w:rPr>
          <w:rFonts w:ascii="Georgia"/>
          <w:b/>
          <w:spacing w:val="15"/>
          <w:sz w:val="24"/>
        </w:rPr>
        <w:t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15"/>
          <w:sz w:val="24"/>
        </w:rPr>
        <w:t> </w:t>
      </w:r>
      <w:r>
        <w:rPr>
          <w:rFonts w:ascii="Georgia"/>
          <w:b/>
          <w:sz w:val="24"/>
        </w:rPr>
        <w:t>Location:</w:t>
      </w:r>
      <w:r>
        <w:rPr>
          <w:rFonts w:ascii="Georgia"/>
          <w:b/>
          <w:spacing w:val="27"/>
          <w:sz w:val="24"/>
        </w:rPr>
        <w:t> </w:t>
      </w:r>
      <w:r>
        <w:rPr>
          <w:sz w:val="24"/>
        </w:rPr>
        <w:t>Wed</w:t>
      </w:r>
      <w:r>
        <w:rPr>
          <w:spacing w:val="7"/>
          <w:sz w:val="24"/>
        </w:rPr>
        <w:t> </w:t>
      </w:r>
      <w:r>
        <w:rPr>
          <w:sz w:val="24"/>
        </w:rPr>
        <w:t>10:00am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1:00pm,</w:t>
      </w:r>
      <w:r>
        <w:rPr>
          <w:spacing w:val="7"/>
          <w:sz w:val="24"/>
        </w:rPr>
        <w:t> </w:t>
      </w:r>
      <w:r>
        <w:rPr>
          <w:sz w:val="24"/>
        </w:rPr>
        <w:t>Chemistry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126</w:t>
      </w:r>
    </w:p>
    <w:p>
      <w:pPr>
        <w:pStyle w:val="BodyText"/>
        <w:spacing w:before="124"/>
        <w:ind w:left="100"/>
      </w:pPr>
      <w:r>
        <w:rPr>
          <w:rFonts w:ascii="Georgia"/>
          <w:b/>
        </w:rPr>
        <w:t>Contact:</w:t>
      </w:r>
      <w:r>
        <w:rPr>
          <w:rFonts w:ascii="Georgia"/>
          <w:b/>
          <w:spacing w:val="30"/>
        </w:rPr>
        <w:t>  </w:t>
      </w:r>
      <w:r>
        <w:rPr/>
        <w:t>Email:</w:t>
      </w:r>
      <w:r>
        <w:rPr>
          <w:spacing w:val="46"/>
        </w:rPr>
        <w:t> </w:t>
      </w:r>
      <w:hyperlink r:id="rId6">
        <w:r>
          <w:rPr/>
          <w:t>yue.zhao.2@stonybrook.edu,</w:t>
        </w:r>
      </w:hyperlink>
      <w:r>
        <w:rPr>
          <w:spacing w:val="19"/>
        </w:rPr>
        <w:t> </w:t>
      </w:r>
      <w:r>
        <w:rPr/>
        <w:t>Office:</w:t>
      </w:r>
      <w:r>
        <w:rPr>
          <w:spacing w:val="45"/>
        </w:rPr>
        <w:t> </w:t>
      </w:r>
      <w:r>
        <w:rPr/>
        <w:t>127</w:t>
      </w:r>
      <w:r>
        <w:rPr>
          <w:spacing w:val="19"/>
        </w:rPr>
        <w:t> </w:t>
      </w:r>
      <w:r>
        <w:rPr/>
        <w:t>Light</w:t>
      </w:r>
      <w:r>
        <w:rPr>
          <w:spacing w:val="19"/>
        </w:rPr>
        <w:t> </w:t>
      </w:r>
      <w:r>
        <w:rPr>
          <w:spacing w:val="-2"/>
        </w:rPr>
        <w:t>Engineering</w:t>
      </w:r>
    </w:p>
    <w:p>
      <w:pPr>
        <w:spacing w:before="123"/>
        <w:ind w:left="100" w:right="0" w:firstLine="0"/>
        <w:jc w:val="left"/>
        <w:rPr>
          <w:sz w:val="24"/>
        </w:rPr>
      </w:pPr>
      <w:r>
        <w:rPr>
          <w:rFonts w:ascii="Georgia"/>
          <w:b/>
          <w:sz w:val="24"/>
        </w:rPr>
        <w:t>Office</w:t>
      </w:r>
      <w:r>
        <w:rPr>
          <w:rFonts w:ascii="Georgia"/>
          <w:b/>
          <w:spacing w:val="16"/>
          <w:sz w:val="24"/>
        </w:rPr>
        <w:t> </w:t>
      </w:r>
      <w:r>
        <w:rPr>
          <w:rFonts w:ascii="Georgia"/>
          <w:b/>
          <w:sz w:val="24"/>
        </w:rPr>
        <w:t>Hours:</w:t>
      </w:r>
      <w:r>
        <w:rPr>
          <w:rFonts w:ascii="Georgia"/>
          <w:b/>
          <w:spacing w:val="28"/>
          <w:sz w:val="24"/>
        </w:rPr>
        <w:t> </w:t>
      </w:r>
      <w:r>
        <w:rPr>
          <w:sz w:val="24"/>
        </w:rPr>
        <w:t>Wed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Fri</w:t>
      </w:r>
      <w:r>
        <w:rPr>
          <w:spacing w:val="8"/>
          <w:sz w:val="24"/>
        </w:rPr>
        <w:t> </w:t>
      </w:r>
      <w:r>
        <w:rPr>
          <w:sz w:val="24"/>
        </w:rPr>
        <w:t>3:30pm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7"/>
          <w:sz w:val="24"/>
        </w:rPr>
        <w:t> </w:t>
      </w:r>
      <w:r>
        <w:rPr>
          <w:sz w:val="24"/>
        </w:rPr>
        <w:t>5:00pm,</w:t>
      </w:r>
      <w:r>
        <w:rPr>
          <w:spacing w:val="8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appointment</w:t>
      </w:r>
    </w:p>
    <w:p>
      <w:pPr>
        <w:pStyle w:val="BodyText"/>
        <w:spacing w:before="13"/>
        <w:ind w:left="100"/>
      </w:pPr>
      <w:r>
        <w:rPr>
          <w:w w:val="105"/>
        </w:rPr>
        <w:t>(Hours</w:t>
      </w:r>
      <w:r>
        <w:rPr>
          <w:spacing w:val="6"/>
          <w:w w:val="105"/>
        </w:rPr>
        <w:t> </w:t>
      </w: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w w:val="105"/>
        </w:rPr>
        <w:t>change.</w:t>
      </w:r>
      <w:r>
        <w:rPr>
          <w:spacing w:val="29"/>
          <w:w w:val="105"/>
        </w:rPr>
        <w:t> </w:t>
      </w:r>
      <w:r>
        <w:rPr>
          <w:w w:val="105"/>
        </w:rPr>
        <w:t>Please</w:t>
      </w:r>
      <w:r>
        <w:rPr>
          <w:spacing w:val="6"/>
          <w:w w:val="105"/>
        </w:rPr>
        <w:t> </w:t>
      </w:r>
      <w:r>
        <w:rPr>
          <w:w w:val="105"/>
        </w:rPr>
        <w:t>check</w:t>
      </w:r>
      <w:r>
        <w:rPr>
          <w:spacing w:val="6"/>
          <w:w w:val="105"/>
        </w:rPr>
        <w:t> </w:t>
      </w:r>
      <w:r>
        <w:rPr>
          <w:w w:val="105"/>
        </w:rPr>
        <w:t>Blackboard</w:t>
      </w:r>
      <w:r>
        <w:rPr>
          <w:spacing w:val="6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most</w:t>
      </w:r>
      <w:r>
        <w:rPr>
          <w:spacing w:val="6"/>
          <w:w w:val="105"/>
        </w:rPr>
        <w:t> </w:t>
      </w:r>
      <w:r>
        <w:rPr>
          <w:w w:val="105"/>
        </w:rPr>
        <w:t>up-to-date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information.)</w:t>
      </w:r>
    </w:p>
    <w:p>
      <w:pPr>
        <w:pStyle w:val="BodyText"/>
        <w:spacing w:before="154"/>
      </w:pPr>
    </w:p>
    <w:p>
      <w:pPr>
        <w:pStyle w:val="Heading1"/>
        <w:spacing w:before="1"/>
      </w:pPr>
      <w:r>
        <w:rPr>
          <w:spacing w:val="-2"/>
        </w:rPr>
        <w:t>Overview and</w:t>
      </w:r>
      <w:r>
        <w:rPr>
          <w:spacing w:val="-1"/>
        </w:rPr>
        <w:t> </w:t>
      </w:r>
      <w:r>
        <w:rPr>
          <w:spacing w:val="-2"/>
        </w:rPr>
        <w:t>Objectives</w:t>
      </w:r>
    </w:p>
    <w:p>
      <w:pPr>
        <w:pStyle w:val="BodyText"/>
        <w:spacing w:line="252" w:lineRule="auto" w:before="227"/>
        <w:ind w:left="100" w:right="114"/>
        <w:jc w:val="both"/>
      </w:pPr>
      <w:r>
        <w:rPr>
          <w:w w:val="105"/>
        </w:rPr>
        <w:t>Convex optimization is a broad area whose development has greatly influenced the solution techniques</w:t>
      </w:r>
      <w:r>
        <w:rPr>
          <w:w w:val="105"/>
        </w:rPr>
        <w:t> in</w:t>
      </w:r>
      <w:r>
        <w:rPr>
          <w:w w:val="105"/>
        </w:rPr>
        <w:t> many</w:t>
      </w:r>
      <w:r>
        <w:rPr>
          <w:w w:val="105"/>
        </w:rPr>
        <w:t> engineering</w:t>
      </w:r>
      <w:r>
        <w:rPr>
          <w:w w:val="105"/>
        </w:rPr>
        <w:t> fields.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this</w:t>
      </w:r>
      <w:r>
        <w:rPr>
          <w:w w:val="105"/>
        </w:rPr>
        <w:t> course,</w:t>
      </w:r>
      <w:r>
        <w:rPr>
          <w:w w:val="105"/>
        </w:rPr>
        <w:t> we</w:t>
      </w:r>
      <w:r>
        <w:rPr>
          <w:w w:val="105"/>
        </w:rPr>
        <w:t> will</w:t>
      </w:r>
      <w:r>
        <w:rPr>
          <w:w w:val="105"/>
        </w:rPr>
        <w:t> i)</w:t>
      </w:r>
      <w:r>
        <w:rPr>
          <w:w w:val="105"/>
        </w:rPr>
        <w:t> learn</w:t>
      </w:r>
      <w:r>
        <w:rPr>
          <w:w w:val="105"/>
        </w:rPr>
        <w:t> extensive</w:t>
      </w:r>
      <w:r>
        <w:rPr>
          <w:w w:val="105"/>
        </w:rPr>
        <w:t> modeling techniques that transform engineering problems into convex optimization problems, ii) un- derstand</w:t>
      </w:r>
      <w:r>
        <w:rPr>
          <w:spacing w:val="-13"/>
          <w:w w:val="105"/>
        </w:rPr>
        <w:t> </w:t>
      </w:r>
      <w:r>
        <w:rPr>
          <w:w w:val="105"/>
        </w:rPr>
        <w:t>foundational</w:t>
      </w:r>
      <w:r>
        <w:rPr>
          <w:spacing w:val="-13"/>
          <w:w w:val="105"/>
        </w:rPr>
        <w:t> </w:t>
      </w:r>
      <w:r>
        <w:rPr>
          <w:w w:val="105"/>
        </w:rPr>
        <w:t>theories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allow</w:t>
      </w:r>
      <w:r>
        <w:rPr>
          <w:spacing w:val="-13"/>
          <w:w w:val="105"/>
        </w:rPr>
        <w:t> </w:t>
      </w:r>
      <w:r>
        <w:rPr>
          <w:w w:val="105"/>
        </w:rPr>
        <w:t>convex</w:t>
      </w:r>
      <w:r>
        <w:rPr>
          <w:spacing w:val="-13"/>
          <w:w w:val="105"/>
        </w:rPr>
        <w:t> </w:t>
      </w:r>
      <w:r>
        <w:rPr>
          <w:w w:val="105"/>
        </w:rPr>
        <w:t>optimization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solved</w:t>
      </w:r>
      <w:r>
        <w:rPr>
          <w:spacing w:val="-13"/>
          <w:w w:val="105"/>
        </w:rPr>
        <w:t> </w:t>
      </w:r>
      <w:r>
        <w:rPr>
          <w:w w:val="105"/>
        </w:rPr>
        <w:t>efficiently,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iii) harness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wide</w:t>
      </w:r>
      <w:r>
        <w:rPr>
          <w:spacing w:val="-5"/>
          <w:w w:val="105"/>
        </w:rPr>
        <w:t> </w:t>
      </w:r>
      <w:r>
        <w:rPr>
          <w:w w:val="105"/>
        </w:rPr>
        <w:t>spectrum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algorithms</w:t>
      </w:r>
      <w:r>
        <w:rPr>
          <w:spacing w:val="-5"/>
          <w:w w:val="105"/>
        </w:rPr>
        <w:t> </w:t>
      </w:r>
      <w:r>
        <w:rPr>
          <w:w w:val="105"/>
        </w:rPr>
        <w:t>applicable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different</w:t>
      </w:r>
      <w:r>
        <w:rPr>
          <w:spacing w:val="-5"/>
          <w:w w:val="105"/>
        </w:rPr>
        <w:t> </w:t>
      </w:r>
      <w:r>
        <w:rPr>
          <w:w w:val="105"/>
        </w:rPr>
        <w:t>types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optimization</w:t>
      </w:r>
      <w:r>
        <w:rPr>
          <w:spacing w:val="-5"/>
          <w:w w:val="105"/>
        </w:rPr>
        <w:t> </w:t>
      </w:r>
      <w:r>
        <w:rPr>
          <w:w w:val="105"/>
        </w:rPr>
        <w:t>problems under different practical constraints.</w:t>
      </w:r>
      <w:r>
        <w:rPr>
          <w:spacing w:val="40"/>
          <w:w w:val="105"/>
        </w:rPr>
        <w:t> </w:t>
      </w:r>
      <w:r>
        <w:rPr>
          <w:w w:val="105"/>
        </w:rPr>
        <w:t>Areas of applications include resource allocation and utility</w:t>
      </w:r>
      <w:r>
        <w:rPr>
          <w:w w:val="105"/>
        </w:rPr>
        <w:t> maximization</w:t>
      </w:r>
      <w:r>
        <w:rPr>
          <w:w w:val="105"/>
        </w:rPr>
        <w:t> in</w:t>
      </w:r>
      <w:r>
        <w:rPr>
          <w:w w:val="105"/>
        </w:rPr>
        <w:t> information</w:t>
      </w:r>
      <w:r>
        <w:rPr>
          <w:w w:val="105"/>
        </w:rPr>
        <w:t> systems</w:t>
      </w:r>
      <w:r>
        <w:rPr>
          <w:w w:val="105"/>
        </w:rPr>
        <w:t> and</w:t>
      </w:r>
      <w:r>
        <w:rPr>
          <w:w w:val="105"/>
        </w:rPr>
        <w:t> networks,</w:t>
      </w:r>
      <w:r>
        <w:rPr>
          <w:w w:val="105"/>
        </w:rPr>
        <w:t> operation</w:t>
      </w:r>
      <w:r>
        <w:rPr>
          <w:w w:val="105"/>
        </w:rPr>
        <w:t> of</w:t>
      </w:r>
      <w:r>
        <w:rPr>
          <w:w w:val="105"/>
        </w:rPr>
        <w:t> energy</w:t>
      </w:r>
      <w:r>
        <w:rPr>
          <w:w w:val="105"/>
        </w:rPr>
        <w:t> and</w:t>
      </w:r>
      <w:r>
        <w:rPr>
          <w:w w:val="105"/>
        </w:rPr>
        <w:t> power systems,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era</w:t>
      </w:r>
      <w:r>
        <w:rPr>
          <w:w w:val="105"/>
        </w:rPr>
        <w:t> of</w:t>
      </w:r>
      <w:r>
        <w:rPr>
          <w:w w:val="105"/>
        </w:rPr>
        <w:t> “big</w:t>
      </w:r>
      <w:r>
        <w:rPr>
          <w:w w:val="105"/>
        </w:rPr>
        <w:t> data”,</w:t>
      </w:r>
      <w:r>
        <w:rPr>
          <w:w w:val="105"/>
        </w:rPr>
        <w:t> statistical</w:t>
      </w:r>
      <w:r>
        <w:rPr>
          <w:w w:val="105"/>
        </w:rPr>
        <w:t> estimation</w:t>
      </w:r>
      <w:r>
        <w:rPr>
          <w:w w:val="105"/>
        </w:rPr>
        <w:t> and</w:t>
      </w:r>
      <w:r>
        <w:rPr>
          <w:w w:val="105"/>
        </w:rPr>
        <w:t> signal</w:t>
      </w:r>
      <w:r>
        <w:rPr>
          <w:w w:val="105"/>
        </w:rPr>
        <w:t> pro- cessing,</w:t>
      </w:r>
      <w:r>
        <w:rPr>
          <w:w w:val="105"/>
        </w:rPr>
        <w:t> computer</w:t>
      </w:r>
      <w:r>
        <w:rPr>
          <w:w w:val="105"/>
        </w:rPr>
        <w:t> networking,</w:t>
      </w:r>
      <w:r>
        <w:rPr>
          <w:w w:val="105"/>
        </w:rPr>
        <w:t> circuit</w:t>
      </w:r>
      <w:r>
        <w:rPr>
          <w:w w:val="105"/>
        </w:rPr>
        <w:t> design,</w:t>
      </w:r>
      <w:r>
        <w:rPr>
          <w:w w:val="105"/>
        </w:rPr>
        <w:t> portfolio</w:t>
      </w:r>
      <w:r>
        <w:rPr>
          <w:w w:val="105"/>
        </w:rPr>
        <w:t> management,</w:t>
      </w:r>
      <w:r>
        <w:rPr>
          <w:w w:val="105"/>
        </w:rPr>
        <w:t> etc.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get</w:t>
      </w:r>
      <w:r>
        <w:rPr>
          <w:w w:val="105"/>
        </w:rPr>
        <w:t> hands-on experience, students will select their favorite topics and apply convex optimization tools to solve practical problems as a course project.</w:t>
      </w:r>
    </w:p>
    <w:p>
      <w:pPr>
        <w:spacing w:before="90"/>
        <w:ind w:left="100" w:right="0" w:firstLine="0"/>
        <w:jc w:val="both"/>
        <w:rPr>
          <w:i/>
          <w:sz w:val="24"/>
        </w:rPr>
      </w:pPr>
      <w:r>
        <w:rPr>
          <w:sz w:val="24"/>
        </w:rPr>
        <w:t>3</w:t>
      </w:r>
      <w:r>
        <w:rPr>
          <w:spacing w:val="19"/>
          <w:sz w:val="24"/>
        </w:rPr>
        <w:t> </w:t>
      </w:r>
      <w:r>
        <w:rPr>
          <w:i/>
          <w:spacing w:val="-2"/>
          <w:sz w:val="24"/>
        </w:rPr>
        <w:t>credits.</w:t>
      </w:r>
    </w:p>
    <w:p>
      <w:pPr>
        <w:pStyle w:val="BodyText"/>
        <w:spacing w:before="155"/>
        <w:rPr>
          <w:i/>
        </w:rPr>
      </w:pPr>
    </w:p>
    <w:p>
      <w:pPr>
        <w:pStyle w:val="Heading1"/>
      </w:pPr>
      <w:r>
        <w:rPr>
          <w:spacing w:val="-12"/>
        </w:rPr>
        <w:t>Recommended</w:t>
      </w:r>
      <w:r>
        <w:rPr>
          <w:spacing w:val="16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226" w:after="0"/>
        <w:ind w:left="685" w:right="117" w:hanging="237"/>
        <w:jc w:val="left"/>
        <w:rPr>
          <w:sz w:val="24"/>
        </w:rPr>
      </w:pPr>
      <w:r>
        <w:rPr>
          <w:w w:val="105"/>
          <w:sz w:val="24"/>
        </w:rPr>
        <w:t>S. P. Boyd and L. Vandenberghe, </w:t>
      </w:r>
      <w:r>
        <w:rPr>
          <w:i/>
          <w:w w:val="105"/>
          <w:sz w:val="24"/>
        </w:rPr>
        <w:t>Convex Optimization</w:t>
      </w:r>
      <w:r>
        <w:rPr>
          <w:w w:val="105"/>
          <w:sz w:val="24"/>
        </w:rPr>
        <w:t>, Cambridge University Press, Cambridge, UK, 2004 (available online)</w:t>
      </w:r>
    </w:p>
    <w:p>
      <w:pPr>
        <w:pStyle w:val="BodyText"/>
        <w:spacing w:before="225"/>
        <w:ind w:left="100"/>
        <w:jc w:val="both"/>
      </w:pP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CVX,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MATLAB</w:t>
      </w:r>
      <w:r>
        <w:rPr>
          <w:spacing w:val="-11"/>
          <w:w w:val="105"/>
        </w:rPr>
        <w:t> </w:t>
      </w:r>
      <w:r>
        <w:rPr>
          <w:w w:val="105"/>
        </w:rPr>
        <w:t>software</w:t>
      </w:r>
      <w:r>
        <w:rPr>
          <w:spacing w:val="-10"/>
          <w:w w:val="105"/>
        </w:rPr>
        <w:t> </w:t>
      </w:r>
      <w:r>
        <w:rPr>
          <w:w w:val="105"/>
        </w:rPr>
        <w:t>package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convex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optimization.</w:t>
      </w:r>
    </w:p>
    <w:p>
      <w:pPr>
        <w:pStyle w:val="BodyText"/>
        <w:spacing w:before="155"/>
      </w:pPr>
    </w:p>
    <w:p>
      <w:pPr>
        <w:pStyle w:val="Heading1"/>
      </w:pPr>
      <w:r>
        <w:rPr>
          <w:spacing w:val="-4"/>
        </w:rPr>
        <w:t>Course</w:t>
      </w:r>
      <w:r>
        <w:rPr>
          <w:spacing w:val="4"/>
        </w:rPr>
        <w:t> </w:t>
      </w:r>
      <w:r>
        <w:rPr>
          <w:spacing w:val="-2"/>
        </w:rPr>
        <w:t>Outline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26" w:after="0"/>
        <w:ind w:left="683" w:right="0" w:hanging="235"/>
        <w:jc w:val="left"/>
        <w:rPr>
          <w:sz w:val="24"/>
        </w:rPr>
      </w:pPr>
      <w:r>
        <w:rPr>
          <w:w w:val="110"/>
          <w:sz w:val="24"/>
        </w:rPr>
        <w:t>Introduction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2"/>
          <w:w w:val="110"/>
          <w:sz w:val="24"/>
        </w:rPr>
        <w:t> optimization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4" w:after="0"/>
        <w:ind w:left="683" w:right="0" w:hanging="235"/>
        <w:jc w:val="left"/>
        <w:rPr>
          <w:sz w:val="24"/>
        </w:rPr>
      </w:pPr>
      <w:r>
        <w:rPr>
          <w:w w:val="105"/>
          <w:sz w:val="24"/>
        </w:rPr>
        <w:t>Convex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sets,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generalized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inequalities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3" w:after="0"/>
        <w:ind w:left="683" w:right="0" w:hanging="235"/>
        <w:jc w:val="left"/>
        <w:rPr>
          <w:sz w:val="24"/>
        </w:rPr>
      </w:pPr>
      <w:r>
        <w:rPr>
          <w:spacing w:val="-2"/>
          <w:w w:val="105"/>
          <w:sz w:val="24"/>
        </w:rPr>
        <w:t>Convex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functions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203" w:after="0"/>
        <w:ind w:left="685" w:right="116" w:hanging="237"/>
        <w:jc w:val="left"/>
        <w:rPr>
          <w:sz w:val="24"/>
        </w:rPr>
      </w:pPr>
      <w:r>
        <w:rPr>
          <w:w w:val="105"/>
          <w:sz w:val="24"/>
        </w:rPr>
        <w:t>Convex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optimization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problems,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optimality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criterion,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linear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program,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quadratic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pro- gram, second order cone program, geometric program, semidefinite program</w:t>
      </w:r>
    </w:p>
    <w:p>
      <w:pPr>
        <w:spacing w:after="0" w:line="252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822" w:top="1380" w:bottom="1020" w:left="1340" w:right="13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74" w:after="0"/>
        <w:ind w:left="683" w:right="0" w:hanging="235"/>
        <w:jc w:val="left"/>
        <w:rPr>
          <w:sz w:val="24"/>
        </w:rPr>
      </w:pPr>
      <w:r>
        <w:rPr>
          <w:w w:val="105"/>
          <w:sz w:val="24"/>
        </w:rPr>
        <w:t>Duality,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KKT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conditions,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sensitivity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analysis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11" w:after="0"/>
        <w:ind w:left="683" w:right="0" w:hanging="235"/>
        <w:jc w:val="left"/>
        <w:rPr>
          <w:sz w:val="24"/>
        </w:rPr>
      </w:pPr>
      <w:r>
        <w:rPr>
          <w:w w:val="105"/>
          <w:sz w:val="24"/>
        </w:rPr>
        <w:t>Unconstrained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optimization,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first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order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methods,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Newton’s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method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11" w:after="0"/>
        <w:ind w:left="683" w:right="0" w:hanging="235"/>
        <w:jc w:val="left"/>
        <w:rPr>
          <w:sz w:val="24"/>
        </w:rPr>
      </w:pPr>
      <w:r>
        <w:rPr>
          <w:w w:val="105"/>
          <w:sz w:val="24"/>
        </w:rPr>
        <w:t>Constrained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optimization,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interior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point</w:t>
      </w:r>
      <w:r>
        <w:rPr>
          <w:spacing w:val="24"/>
          <w:w w:val="105"/>
          <w:sz w:val="24"/>
        </w:rPr>
        <w:t> </w:t>
      </w:r>
      <w:r>
        <w:rPr>
          <w:spacing w:val="-2"/>
          <w:w w:val="105"/>
          <w:sz w:val="24"/>
        </w:rPr>
        <w:t>methods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11" w:after="0"/>
        <w:ind w:left="683" w:right="0" w:hanging="235"/>
        <w:jc w:val="left"/>
        <w:rPr>
          <w:sz w:val="24"/>
        </w:rPr>
      </w:pPr>
      <w:r>
        <w:rPr>
          <w:w w:val="105"/>
          <w:sz w:val="24"/>
        </w:rPr>
        <w:t>Decomposition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methods,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distributed</w:t>
      </w:r>
      <w:r>
        <w:rPr>
          <w:spacing w:val="15"/>
          <w:w w:val="105"/>
          <w:sz w:val="24"/>
        </w:rPr>
        <w:t> </w:t>
      </w:r>
      <w:r>
        <w:rPr>
          <w:spacing w:val="-2"/>
          <w:w w:val="105"/>
          <w:sz w:val="24"/>
        </w:rPr>
        <w:t>optimization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211" w:after="0"/>
        <w:ind w:left="685" w:right="114" w:hanging="237"/>
        <w:jc w:val="both"/>
        <w:rPr>
          <w:sz w:val="24"/>
        </w:rPr>
      </w:pPr>
      <w:r>
        <w:rPr>
          <w:w w:val="105"/>
          <w:sz w:val="24"/>
        </w:rPr>
        <w:t>Applications,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network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utility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maximization,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power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system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economic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dispatch,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machine learning,</w:t>
      </w:r>
      <w:r>
        <w:rPr>
          <w:w w:val="105"/>
          <w:sz w:val="24"/>
        </w:rPr>
        <w:t> statistical</w:t>
      </w:r>
      <w:r>
        <w:rPr>
          <w:w w:val="105"/>
          <w:sz w:val="24"/>
        </w:rPr>
        <w:t> estimation,</w:t>
      </w:r>
      <w:r>
        <w:rPr>
          <w:w w:val="105"/>
          <w:sz w:val="24"/>
        </w:rPr>
        <w:t> experiment</w:t>
      </w:r>
      <w:r>
        <w:rPr>
          <w:w w:val="105"/>
          <w:sz w:val="24"/>
        </w:rPr>
        <w:t> design,</w:t>
      </w:r>
      <w:r>
        <w:rPr>
          <w:w w:val="105"/>
          <w:sz w:val="24"/>
        </w:rPr>
        <w:t> computer</w:t>
      </w:r>
      <w:r>
        <w:rPr>
          <w:w w:val="105"/>
          <w:sz w:val="24"/>
        </w:rPr>
        <w:t> networking,</w:t>
      </w:r>
      <w:r>
        <w:rPr>
          <w:w w:val="105"/>
          <w:sz w:val="24"/>
        </w:rPr>
        <w:t> circuit</w:t>
      </w:r>
      <w:r>
        <w:rPr>
          <w:w w:val="105"/>
          <w:sz w:val="24"/>
        </w:rPr>
        <w:t> de- sign, portfolio management, etc.</w:t>
      </w:r>
    </w:p>
    <w:p>
      <w:pPr>
        <w:pStyle w:val="BodyText"/>
        <w:spacing w:before="144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227" w:after="0"/>
        <w:ind w:left="684" w:right="0" w:hanging="194"/>
        <w:jc w:val="left"/>
        <w:rPr>
          <w:sz w:val="24"/>
        </w:rPr>
      </w:pPr>
      <w:r>
        <w:rPr>
          <w:w w:val="105"/>
          <w:sz w:val="24"/>
        </w:rPr>
        <w:t>Attendance</w:t>
      </w:r>
      <w:r>
        <w:rPr>
          <w:spacing w:val="28"/>
          <w:w w:val="105"/>
          <w:sz w:val="24"/>
        </w:rPr>
        <w:t> </w:t>
      </w:r>
      <w:r>
        <w:rPr>
          <w:spacing w:val="-5"/>
          <w:w w:val="105"/>
          <w:sz w:val="24"/>
        </w:rPr>
        <w:t>10%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212" w:after="0"/>
        <w:ind w:left="684" w:right="0" w:hanging="194"/>
        <w:jc w:val="left"/>
        <w:rPr>
          <w:sz w:val="24"/>
        </w:rPr>
      </w:pPr>
      <w:r>
        <w:rPr>
          <w:sz w:val="24"/>
        </w:rPr>
        <w:t>Homework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10%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212" w:after="0"/>
        <w:ind w:left="684" w:right="0" w:hanging="194"/>
        <w:jc w:val="left"/>
        <w:rPr>
          <w:sz w:val="24"/>
        </w:rPr>
      </w:pPr>
      <w:r>
        <w:rPr>
          <w:w w:val="105"/>
          <w:sz w:val="24"/>
        </w:rPr>
        <w:t>Project</w:t>
      </w:r>
      <w:r>
        <w:rPr>
          <w:spacing w:val="48"/>
          <w:w w:val="105"/>
          <w:sz w:val="24"/>
        </w:rPr>
        <w:t> </w:t>
      </w:r>
      <w:r>
        <w:rPr>
          <w:spacing w:val="-5"/>
          <w:w w:val="105"/>
          <w:sz w:val="24"/>
        </w:rPr>
        <w:t>40%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40" w:lineRule="auto" w:before="212" w:after="0"/>
        <w:ind w:left="684" w:right="0" w:hanging="194"/>
        <w:jc w:val="left"/>
        <w:rPr>
          <w:sz w:val="24"/>
        </w:rPr>
      </w:pPr>
      <w:r>
        <w:rPr>
          <w:w w:val="105"/>
          <w:sz w:val="24"/>
        </w:rPr>
        <w:t>Final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exam</w:t>
      </w:r>
      <w:r>
        <w:rPr>
          <w:spacing w:val="13"/>
          <w:w w:val="105"/>
          <w:sz w:val="24"/>
        </w:rPr>
        <w:t> </w:t>
      </w:r>
      <w:r>
        <w:rPr>
          <w:spacing w:val="-5"/>
          <w:w w:val="105"/>
          <w:sz w:val="24"/>
        </w:rPr>
        <w:t>40%</w:t>
      </w:r>
    </w:p>
    <w:p>
      <w:pPr>
        <w:pStyle w:val="BodyText"/>
        <w:spacing w:before="159"/>
      </w:pPr>
    </w:p>
    <w:p>
      <w:pPr>
        <w:pStyle w:val="Heading1"/>
      </w:pPr>
      <w:r>
        <w:rPr>
          <w:spacing w:val="-6"/>
        </w:rPr>
        <w:t>Student</w:t>
      </w:r>
      <w:r>
        <w:rPr>
          <w:spacing w:val="2"/>
        </w:rPr>
        <w:t> </w:t>
      </w:r>
      <w:r>
        <w:rPr>
          <w:spacing w:val="-6"/>
        </w:rPr>
        <w:t>Learning</w:t>
      </w:r>
      <w:r>
        <w:rPr>
          <w:spacing w:val="2"/>
        </w:rPr>
        <w:t> </w:t>
      </w:r>
      <w:r>
        <w:rPr>
          <w:spacing w:val="-6"/>
        </w:rPr>
        <w:t>Outcomes</w:t>
      </w:r>
    </w:p>
    <w:p>
      <w:pPr>
        <w:pStyle w:val="BodyText"/>
        <w:spacing w:before="227"/>
        <w:ind w:left="100"/>
      </w:pPr>
      <w:r>
        <w:rPr>
          <w:w w:val="105"/>
        </w:rPr>
        <w:t>Upon</w:t>
      </w:r>
      <w:r>
        <w:rPr>
          <w:spacing w:val="-1"/>
          <w:w w:val="105"/>
        </w:rPr>
        <w:t> </w:t>
      </w:r>
      <w:r>
        <w:rPr>
          <w:w w:val="105"/>
        </w:rPr>
        <w:t>completing this course, students</w:t>
      </w:r>
      <w:r>
        <w:rPr>
          <w:spacing w:val="-1"/>
          <w:w w:val="105"/>
        </w:rPr>
        <w:t> </w:t>
      </w:r>
      <w:r>
        <w:rPr>
          <w:w w:val="105"/>
        </w:rPr>
        <w:t>will achieve the following learning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212" w:after="0"/>
        <w:ind w:left="685" w:right="117" w:hanging="237"/>
        <w:jc w:val="both"/>
        <w:rPr>
          <w:sz w:val="24"/>
        </w:rPr>
      </w:pPr>
      <w:r>
        <w:rPr>
          <w:w w:val="105"/>
          <w:sz w:val="24"/>
        </w:rPr>
        <w:t>Mastery of formulating engineering problems as convex optimization problems, either exactly or approximately.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196" w:after="0"/>
        <w:ind w:left="685" w:right="116" w:hanging="237"/>
        <w:jc w:val="both"/>
        <w:rPr>
          <w:sz w:val="24"/>
        </w:rPr>
      </w:pPr>
      <w:r>
        <w:rPr>
          <w:w w:val="105"/>
          <w:sz w:val="24"/>
        </w:rPr>
        <w:t>Good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understanding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Lagrange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duality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theory,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certificates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distance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optimality via</w:t>
      </w:r>
      <w:r>
        <w:rPr>
          <w:w w:val="105"/>
          <w:sz w:val="24"/>
        </w:rPr>
        <w:t> dual</w:t>
      </w:r>
      <w:r>
        <w:rPr>
          <w:w w:val="105"/>
          <w:sz w:val="24"/>
        </w:rPr>
        <w:t> solutions,</w:t>
      </w:r>
      <w:r>
        <w:rPr>
          <w:w w:val="105"/>
          <w:sz w:val="24"/>
        </w:rPr>
        <w:t> and</w:t>
      </w:r>
      <w:r>
        <w:rPr>
          <w:w w:val="105"/>
          <w:sz w:val="24"/>
        </w:rPr>
        <w:t> sensitivity</w:t>
      </w:r>
      <w:r>
        <w:rPr>
          <w:w w:val="105"/>
          <w:sz w:val="24"/>
        </w:rPr>
        <w:t> of</w:t>
      </w:r>
      <w:r>
        <w:rPr>
          <w:w w:val="105"/>
          <w:sz w:val="24"/>
        </w:rPr>
        <w:t> solutions</w:t>
      </w:r>
      <w:r>
        <w:rPr>
          <w:w w:val="105"/>
          <w:sz w:val="24"/>
        </w:rPr>
        <w:t> to</w:t>
      </w:r>
      <w:r>
        <w:rPr>
          <w:w w:val="105"/>
          <w:sz w:val="24"/>
        </w:rPr>
        <w:t> constraints</w:t>
      </w:r>
      <w:r>
        <w:rPr>
          <w:w w:val="105"/>
          <w:sz w:val="24"/>
        </w:rPr>
        <w:t> with</w:t>
      </w:r>
      <w:r>
        <w:rPr>
          <w:w w:val="105"/>
          <w:sz w:val="24"/>
        </w:rPr>
        <w:t> interpretation</w:t>
      </w:r>
      <w:r>
        <w:rPr>
          <w:w w:val="105"/>
          <w:sz w:val="24"/>
        </w:rPr>
        <w:t> in terms of prices.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Know how to solve KKT conditions.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196" w:after="0"/>
        <w:ind w:left="683" w:right="0" w:hanging="235"/>
        <w:jc w:val="left"/>
        <w:rPr>
          <w:sz w:val="24"/>
        </w:rPr>
      </w:pPr>
      <w:r>
        <w:rPr>
          <w:sz w:val="24"/>
        </w:rPr>
        <w:t>Proficiency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using</w:t>
      </w:r>
      <w:r>
        <w:rPr>
          <w:spacing w:val="30"/>
          <w:sz w:val="24"/>
        </w:rPr>
        <w:t> </w:t>
      </w:r>
      <w:r>
        <w:rPr>
          <w:sz w:val="24"/>
        </w:rPr>
        <w:t>CVX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solve</w:t>
      </w:r>
      <w:r>
        <w:rPr>
          <w:spacing w:val="30"/>
          <w:sz w:val="24"/>
        </w:rPr>
        <w:t> </w:t>
      </w:r>
      <w:r>
        <w:rPr>
          <w:sz w:val="24"/>
        </w:rPr>
        <w:t>convex</w:t>
      </w:r>
      <w:r>
        <w:rPr>
          <w:spacing w:val="30"/>
          <w:sz w:val="24"/>
        </w:rPr>
        <w:t> </w:t>
      </w:r>
      <w:r>
        <w:rPr>
          <w:sz w:val="24"/>
        </w:rPr>
        <w:t>optimization</w:t>
      </w:r>
      <w:r>
        <w:rPr>
          <w:spacing w:val="30"/>
          <w:sz w:val="24"/>
        </w:rPr>
        <w:t> </w:t>
      </w:r>
      <w:r>
        <w:rPr>
          <w:sz w:val="24"/>
        </w:rPr>
        <w:t>problems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reasonable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scales.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211" w:after="0"/>
        <w:ind w:left="685" w:right="117" w:hanging="237"/>
        <w:jc w:val="both"/>
        <w:rPr>
          <w:sz w:val="24"/>
        </w:rPr>
      </w:pPr>
      <w:r>
        <w:rPr>
          <w:w w:val="105"/>
          <w:sz w:val="24"/>
        </w:rPr>
        <w:t>Proficiency</w:t>
      </w:r>
      <w:r>
        <w:rPr>
          <w:w w:val="105"/>
          <w:sz w:val="24"/>
        </w:rPr>
        <w:t> of</w:t>
      </w:r>
      <w:r>
        <w:rPr>
          <w:w w:val="105"/>
          <w:sz w:val="24"/>
        </w:rPr>
        <w:t> implementing</w:t>
      </w:r>
      <w:r>
        <w:rPr>
          <w:w w:val="105"/>
          <w:sz w:val="24"/>
        </w:rPr>
        <w:t> first</w:t>
      </w:r>
      <w:r>
        <w:rPr>
          <w:w w:val="105"/>
          <w:sz w:val="24"/>
        </w:rPr>
        <w:t> order</w:t>
      </w:r>
      <w:r>
        <w:rPr>
          <w:w w:val="105"/>
          <w:sz w:val="24"/>
        </w:rPr>
        <w:t> methods</w:t>
      </w:r>
      <w:r>
        <w:rPr>
          <w:w w:val="105"/>
          <w:sz w:val="24"/>
        </w:rPr>
        <w:t> for</w:t>
      </w:r>
      <w:r>
        <w:rPr>
          <w:w w:val="105"/>
          <w:sz w:val="24"/>
        </w:rPr>
        <w:t> large-scale</w:t>
      </w:r>
      <w:r>
        <w:rPr>
          <w:w w:val="105"/>
          <w:sz w:val="24"/>
        </w:rPr>
        <w:t> convex</w:t>
      </w:r>
      <w:r>
        <w:rPr>
          <w:w w:val="105"/>
          <w:sz w:val="24"/>
        </w:rPr>
        <w:t> optimization </w:t>
      </w:r>
      <w:r>
        <w:rPr>
          <w:spacing w:val="-2"/>
          <w:w w:val="105"/>
          <w:sz w:val="24"/>
        </w:rPr>
        <w:t>problems.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196" w:after="0"/>
        <w:ind w:left="685" w:right="117" w:hanging="237"/>
        <w:jc w:val="both"/>
        <w:rPr>
          <w:sz w:val="24"/>
        </w:rPr>
      </w:pPr>
      <w:r>
        <w:rPr>
          <w:w w:val="105"/>
          <w:sz w:val="24"/>
        </w:rPr>
        <w:t>Ability</w:t>
      </w:r>
      <w:r>
        <w:rPr>
          <w:w w:val="105"/>
          <w:sz w:val="24"/>
        </w:rPr>
        <w:t> to</w:t>
      </w:r>
      <w:r>
        <w:rPr>
          <w:w w:val="105"/>
          <w:sz w:val="24"/>
        </w:rPr>
        <w:t> decompose</w:t>
      </w:r>
      <w:r>
        <w:rPr>
          <w:w w:val="105"/>
          <w:sz w:val="24"/>
        </w:rPr>
        <w:t> certain</w:t>
      </w:r>
      <w:r>
        <w:rPr>
          <w:w w:val="105"/>
          <w:sz w:val="24"/>
        </w:rPr>
        <w:t> optimization</w:t>
      </w:r>
      <w:r>
        <w:rPr>
          <w:w w:val="105"/>
          <w:sz w:val="24"/>
        </w:rPr>
        <w:t> problems</w:t>
      </w:r>
      <w:r>
        <w:rPr>
          <w:w w:val="105"/>
          <w:sz w:val="24"/>
        </w:rPr>
        <w:t> in</w:t>
      </w:r>
      <w:r>
        <w:rPr>
          <w:w w:val="105"/>
          <w:sz w:val="24"/>
        </w:rPr>
        <w:t> networks</w:t>
      </w:r>
      <w:r>
        <w:rPr>
          <w:w w:val="105"/>
          <w:sz w:val="24"/>
        </w:rPr>
        <w:t> where</w:t>
      </w:r>
      <w:r>
        <w:rPr>
          <w:w w:val="105"/>
          <w:sz w:val="24"/>
        </w:rPr>
        <w:t> decentralized algorithms are desirable.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52" w:lineRule="auto" w:before="197" w:after="0"/>
        <w:ind w:left="685" w:right="118" w:hanging="237"/>
        <w:jc w:val="both"/>
        <w:rPr>
          <w:sz w:val="24"/>
        </w:rPr>
      </w:pPr>
      <w:r>
        <w:rPr>
          <w:sz w:val="24"/>
        </w:rPr>
        <w:t>Extensive knowledge on applications of convex optimization in a variety of engineering </w:t>
      </w:r>
      <w:r>
        <w:rPr>
          <w:spacing w:val="-2"/>
          <w:sz w:val="24"/>
        </w:rPr>
        <w:t>fields.</w:t>
      </w:r>
    </w:p>
    <w:p>
      <w:pPr>
        <w:spacing w:after="0" w:line="252" w:lineRule="auto"/>
        <w:jc w:val="both"/>
        <w:rPr>
          <w:sz w:val="24"/>
        </w:rPr>
        <w:sectPr>
          <w:headerReference w:type="default" r:id="rId7"/>
          <w:footerReference w:type="default" r:id="rId8"/>
          <w:pgSz w:w="12240" w:h="15840"/>
          <w:pgMar w:header="800" w:footer="772" w:top="1380" w:bottom="960" w:left="1340" w:right="1320"/>
        </w:sectPr>
      </w:pPr>
    </w:p>
    <w:p>
      <w:pPr>
        <w:pStyle w:val="Heading1"/>
        <w:spacing w:before="56"/>
      </w:pPr>
      <w:r>
        <w:rPr>
          <w:spacing w:val="-4"/>
        </w:rPr>
        <w:t>Disability</w:t>
      </w:r>
      <w:r>
        <w:rPr>
          <w:spacing w:val="10"/>
        </w:rPr>
        <w:t> </w:t>
      </w:r>
      <w:r>
        <w:rPr>
          <w:spacing w:val="-4"/>
        </w:rPr>
        <w:t>Support</w:t>
      </w:r>
      <w:r>
        <w:rPr>
          <w:spacing w:val="11"/>
        </w:rPr>
        <w:t> </w:t>
      </w:r>
      <w:r>
        <w:rPr>
          <w:spacing w:val="-4"/>
        </w:rPr>
        <w:t>Services</w:t>
      </w:r>
      <w:r>
        <w:rPr>
          <w:spacing w:val="11"/>
        </w:rPr>
        <w:t> </w:t>
      </w:r>
      <w:r>
        <w:rPr>
          <w:spacing w:val="-4"/>
        </w:rPr>
        <w:t>(DSS)</w:t>
      </w:r>
      <w:r>
        <w:rPr>
          <w:spacing w:val="10"/>
        </w:rPr>
        <w:t> </w:t>
      </w:r>
      <w:r>
        <w:rPr>
          <w:spacing w:val="-4"/>
        </w:rPr>
        <w:t>Statement</w:t>
      </w:r>
    </w:p>
    <w:p>
      <w:pPr>
        <w:pStyle w:val="BodyText"/>
        <w:spacing w:line="252" w:lineRule="auto" w:before="227"/>
        <w:ind w:left="100" w:right="115"/>
        <w:jc w:val="both"/>
      </w:pPr>
      <w:r>
        <w:rPr>
          <w:w w:val="105"/>
        </w:rPr>
        <w:t>If</w:t>
      </w:r>
      <w:r>
        <w:rPr>
          <w:w w:val="105"/>
        </w:rPr>
        <w:t> you</w:t>
      </w:r>
      <w:r>
        <w:rPr>
          <w:w w:val="105"/>
        </w:rPr>
        <w:t> have</w:t>
      </w:r>
      <w:r>
        <w:rPr>
          <w:w w:val="105"/>
        </w:rPr>
        <w:t> a</w:t>
      </w:r>
      <w:r>
        <w:rPr>
          <w:w w:val="105"/>
        </w:rPr>
        <w:t> physical,</w:t>
      </w:r>
      <w:r>
        <w:rPr>
          <w:w w:val="105"/>
        </w:rPr>
        <w:t> psychological,</w:t>
      </w:r>
      <w:r>
        <w:rPr>
          <w:w w:val="105"/>
        </w:rPr>
        <w:t> medical</w:t>
      </w:r>
      <w:r>
        <w:rPr>
          <w:w w:val="105"/>
        </w:rPr>
        <w:t> or</w:t>
      </w:r>
      <w:r>
        <w:rPr>
          <w:w w:val="105"/>
        </w:rPr>
        <w:t> learning</w:t>
      </w:r>
      <w:r>
        <w:rPr>
          <w:w w:val="105"/>
        </w:rPr>
        <w:t> disability</w:t>
      </w:r>
      <w:r>
        <w:rPr>
          <w:w w:val="105"/>
        </w:rPr>
        <w:t> that</w:t>
      </w:r>
      <w:r>
        <w:rPr>
          <w:w w:val="105"/>
        </w:rPr>
        <w:t> may</w:t>
      </w:r>
      <w:r>
        <w:rPr>
          <w:w w:val="105"/>
        </w:rPr>
        <w:t> impact</w:t>
      </w:r>
      <w:r>
        <w:rPr>
          <w:w w:val="105"/>
        </w:rPr>
        <w:t> your course</w:t>
      </w:r>
      <w:r>
        <w:rPr>
          <w:w w:val="105"/>
        </w:rPr>
        <w:t> work,</w:t>
      </w:r>
      <w:r>
        <w:rPr>
          <w:w w:val="105"/>
        </w:rPr>
        <w:t> please</w:t>
      </w:r>
      <w:r>
        <w:rPr>
          <w:w w:val="105"/>
        </w:rPr>
        <w:t> contact</w:t>
      </w:r>
      <w:r>
        <w:rPr>
          <w:w w:val="105"/>
        </w:rPr>
        <w:t> Disability</w:t>
      </w:r>
      <w:r>
        <w:rPr>
          <w:w w:val="105"/>
        </w:rPr>
        <w:t> Support</w:t>
      </w:r>
      <w:r>
        <w:rPr>
          <w:w w:val="105"/>
        </w:rPr>
        <w:t> Services,</w:t>
      </w:r>
      <w:r>
        <w:rPr>
          <w:w w:val="105"/>
        </w:rPr>
        <w:t> ECC</w:t>
      </w:r>
      <w:r>
        <w:rPr>
          <w:w w:val="105"/>
        </w:rPr>
        <w:t> (Educational</w:t>
      </w:r>
      <w:r>
        <w:rPr>
          <w:w w:val="105"/>
        </w:rPr>
        <w:t> Communica- tions</w:t>
      </w:r>
      <w:r>
        <w:rPr>
          <w:w w:val="105"/>
        </w:rPr>
        <w:t> Center)</w:t>
      </w:r>
      <w:r>
        <w:rPr>
          <w:w w:val="105"/>
        </w:rPr>
        <w:t> Building,</w:t>
      </w:r>
      <w:r>
        <w:rPr>
          <w:w w:val="105"/>
        </w:rPr>
        <w:t> room</w:t>
      </w:r>
      <w:r>
        <w:rPr>
          <w:w w:val="105"/>
        </w:rPr>
        <w:t> 128,</w:t>
      </w:r>
      <w:r>
        <w:rPr>
          <w:w w:val="105"/>
        </w:rPr>
        <w:t> (631)</w:t>
      </w:r>
      <w:r>
        <w:rPr>
          <w:w w:val="105"/>
        </w:rPr>
        <w:t> 632-6748.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will</w:t>
      </w:r>
      <w:r>
        <w:rPr>
          <w:w w:val="105"/>
        </w:rPr>
        <w:t> determine</w:t>
      </w:r>
      <w:r>
        <w:rPr>
          <w:w w:val="105"/>
        </w:rPr>
        <w:t> with</w:t>
      </w:r>
      <w:r>
        <w:rPr>
          <w:w w:val="105"/>
        </w:rPr>
        <w:t> you</w:t>
      </w:r>
      <w:r>
        <w:rPr>
          <w:w w:val="105"/>
        </w:rPr>
        <w:t> what accommodations, if any, are necessary and appropriate.</w:t>
      </w:r>
      <w:r>
        <w:rPr>
          <w:spacing w:val="37"/>
          <w:w w:val="105"/>
        </w:rPr>
        <w:t> </w:t>
      </w:r>
      <w:r>
        <w:rPr>
          <w:w w:val="105"/>
        </w:rPr>
        <w:t>All information and documentation is confidential.</w:t>
      </w:r>
    </w:p>
    <w:p>
      <w:pPr>
        <w:pStyle w:val="BodyText"/>
        <w:spacing w:before="142"/>
      </w:pPr>
    </w:p>
    <w:p>
      <w:pPr>
        <w:pStyle w:val="Heading1"/>
      </w:pPr>
      <w:r>
        <w:rPr>
          <w:spacing w:val="-4"/>
        </w:rPr>
        <w:t>Academic</w:t>
      </w:r>
      <w:r>
        <w:rPr>
          <w:spacing w:val="6"/>
        </w:rPr>
        <w:t> </w:t>
      </w:r>
      <w:r>
        <w:rPr>
          <w:spacing w:val="-4"/>
        </w:rPr>
        <w:t>Integrity</w:t>
      </w:r>
      <w:r>
        <w:rPr>
          <w:spacing w:val="7"/>
        </w:rPr>
        <w:t> </w:t>
      </w:r>
      <w:r>
        <w:rPr>
          <w:spacing w:val="-4"/>
        </w:rPr>
        <w:t>Statement</w:t>
      </w:r>
    </w:p>
    <w:p>
      <w:pPr>
        <w:pStyle w:val="BodyText"/>
        <w:spacing w:line="252" w:lineRule="auto" w:before="227"/>
        <w:ind w:left="100" w:right="1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4832413</wp:posOffset>
                </wp:positionH>
                <wp:positionV relativeFrom="paragraph">
                  <wp:posOffset>1568265</wp:posOffset>
                </wp:positionV>
                <wp:extent cx="4508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0">
                              <a:moveTo>
                                <a:pt x="0" y="0"/>
                              </a:moveTo>
                              <a:lnTo>
                                <a:pt x="4460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80.505005pt,123.485489pt" to="384.017005pt,123.485489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Each</w:t>
      </w:r>
      <w:r>
        <w:rPr>
          <w:w w:val="105"/>
        </w:rPr>
        <w:t> student</w:t>
      </w:r>
      <w:r>
        <w:rPr>
          <w:w w:val="105"/>
        </w:rPr>
        <w:t> must</w:t>
      </w:r>
      <w:r>
        <w:rPr>
          <w:w w:val="105"/>
        </w:rPr>
        <w:t> pursue</w:t>
      </w:r>
      <w:r>
        <w:rPr>
          <w:w w:val="105"/>
        </w:rPr>
        <w:t> his</w:t>
      </w:r>
      <w:r>
        <w:rPr>
          <w:w w:val="105"/>
        </w:rPr>
        <w:t> or</w:t>
      </w:r>
      <w:r>
        <w:rPr>
          <w:w w:val="105"/>
        </w:rPr>
        <w:t> her</w:t>
      </w:r>
      <w:r>
        <w:rPr>
          <w:w w:val="105"/>
        </w:rPr>
        <w:t> academic</w:t>
      </w:r>
      <w:r>
        <w:rPr>
          <w:w w:val="105"/>
        </w:rPr>
        <w:t> goals</w:t>
      </w:r>
      <w:r>
        <w:rPr>
          <w:w w:val="105"/>
        </w:rPr>
        <w:t> honestly</w:t>
      </w:r>
      <w:r>
        <w:rPr>
          <w:w w:val="105"/>
        </w:rPr>
        <w:t> and</w:t>
      </w:r>
      <w:r>
        <w:rPr>
          <w:w w:val="105"/>
        </w:rPr>
        <w:t> be</w:t>
      </w:r>
      <w:r>
        <w:rPr>
          <w:w w:val="105"/>
        </w:rPr>
        <w:t> personally</w:t>
      </w:r>
      <w:r>
        <w:rPr>
          <w:w w:val="105"/>
        </w:rPr>
        <w:t> account-</w:t>
      </w:r>
      <w:r>
        <w:rPr>
          <w:spacing w:val="40"/>
          <w:w w:val="105"/>
        </w:rPr>
        <w:t> </w:t>
      </w:r>
      <w:r>
        <w:rPr>
          <w:w w:val="105"/>
        </w:rPr>
        <w:t>able</w:t>
      </w:r>
      <w:r>
        <w:rPr>
          <w:w w:val="105"/>
        </w:rPr>
        <w:t> for</w:t>
      </w:r>
      <w:r>
        <w:rPr>
          <w:w w:val="105"/>
        </w:rPr>
        <w:t> all</w:t>
      </w:r>
      <w:r>
        <w:rPr>
          <w:w w:val="105"/>
        </w:rPr>
        <w:t> submitted</w:t>
      </w:r>
      <w:r>
        <w:rPr>
          <w:w w:val="105"/>
        </w:rPr>
        <w:t> work.</w:t>
      </w:r>
      <w:r>
        <w:rPr>
          <w:spacing w:val="40"/>
          <w:w w:val="105"/>
        </w:rPr>
        <w:t> </w:t>
      </w:r>
      <w:r>
        <w:rPr>
          <w:w w:val="105"/>
        </w:rPr>
        <w:t>Representing</w:t>
      </w:r>
      <w:r>
        <w:rPr>
          <w:w w:val="105"/>
        </w:rPr>
        <w:t> another</w:t>
      </w:r>
      <w:r>
        <w:rPr>
          <w:w w:val="105"/>
        </w:rPr>
        <w:t> person’s</w:t>
      </w:r>
      <w:r>
        <w:rPr>
          <w:w w:val="105"/>
        </w:rPr>
        <w:t> work</w:t>
      </w:r>
      <w:r>
        <w:rPr>
          <w:w w:val="105"/>
        </w:rPr>
        <w:t> as</w:t>
      </w:r>
      <w:r>
        <w:rPr>
          <w:w w:val="105"/>
        </w:rPr>
        <w:t> your</w:t>
      </w:r>
      <w:r>
        <w:rPr>
          <w:w w:val="105"/>
        </w:rPr>
        <w:t> own</w:t>
      </w:r>
      <w:r>
        <w:rPr>
          <w:w w:val="105"/>
        </w:rPr>
        <w:t> is</w:t>
      </w:r>
      <w:r>
        <w:rPr>
          <w:w w:val="105"/>
        </w:rPr>
        <w:t> always wrong.</w:t>
      </w:r>
      <w:r>
        <w:rPr>
          <w:spacing w:val="36"/>
          <w:w w:val="105"/>
        </w:rPr>
        <w:t> </w:t>
      </w:r>
      <w:r>
        <w:rPr>
          <w:w w:val="105"/>
        </w:rPr>
        <w:t>Faculty are required to report any suspected instances of academic dishonesty to the Academic</w:t>
      </w:r>
      <w:r>
        <w:rPr>
          <w:spacing w:val="-2"/>
          <w:w w:val="105"/>
        </w:rPr>
        <w:t> </w:t>
      </w:r>
      <w:r>
        <w:rPr>
          <w:w w:val="105"/>
        </w:rPr>
        <w:t>Judiciary.</w:t>
      </w:r>
      <w:r>
        <w:rPr>
          <w:w w:val="105"/>
        </w:rPr>
        <w:t> Faculty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Sciences</w:t>
      </w:r>
      <w:r>
        <w:rPr>
          <w:spacing w:val="-2"/>
          <w:w w:val="105"/>
        </w:rPr>
        <w:t> </w:t>
      </w:r>
      <w:r>
        <w:rPr>
          <w:w w:val="105"/>
        </w:rPr>
        <w:t>Center</w:t>
      </w:r>
      <w:r>
        <w:rPr>
          <w:spacing w:val="-2"/>
          <w:w w:val="105"/>
        </w:rPr>
        <w:t> </w:t>
      </w:r>
      <w:r>
        <w:rPr>
          <w:w w:val="105"/>
        </w:rPr>
        <w:t>(School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Technology</w:t>
      </w:r>
      <w:r>
        <w:rPr>
          <w:spacing w:val="-2"/>
          <w:w w:val="105"/>
        </w:rPr>
        <w:t> </w:t>
      </w:r>
      <w:r>
        <w:rPr>
          <w:w w:val="105"/>
        </w:rPr>
        <w:t>&amp; </w:t>
      </w:r>
      <w:r>
        <w:rPr>
          <w:spacing w:val="-2"/>
          <w:w w:val="105"/>
        </w:rPr>
        <w:t>Management, Nursing, Social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Welfare, Dental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Medicine)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Medicine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required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follow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school-specific</w:t>
      </w:r>
      <w:r>
        <w:rPr>
          <w:spacing w:val="-13"/>
          <w:w w:val="105"/>
        </w:rPr>
        <w:t> </w:t>
      </w:r>
      <w:r>
        <w:rPr>
          <w:w w:val="105"/>
        </w:rPr>
        <w:t>procedures.</w:t>
      </w:r>
      <w:r>
        <w:rPr>
          <w:spacing w:val="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more</w:t>
      </w:r>
      <w:r>
        <w:rPr>
          <w:spacing w:val="-13"/>
          <w:w w:val="105"/>
        </w:rPr>
        <w:t> </w:t>
      </w:r>
      <w:r>
        <w:rPr>
          <w:w w:val="105"/>
        </w:rPr>
        <w:t>comprehensive</w:t>
      </w:r>
      <w:r>
        <w:rPr>
          <w:spacing w:val="-13"/>
          <w:w w:val="105"/>
        </w:rPr>
        <w:t> </w:t>
      </w:r>
      <w:r>
        <w:rPr>
          <w:w w:val="105"/>
        </w:rPr>
        <w:t>information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academic integrity,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2"/>
          <w:w w:val="105"/>
        </w:rPr>
        <w:t> </w:t>
      </w:r>
      <w:r>
        <w:rPr>
          <w:w w:val="105"/>
        </w:rPr>
        <w:t>categories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academic</w:t>
      </w:r>
      <w:r>
        <w:rPr>
          <w:spacing w:val="-2"/>
          <w:w w:val="105"/>
        </w:rPr>
        <w:t> </w:t>
      </w:r>
      <w:r>
        <w:rPr>
          <w:w w:val="105"/>
        </w:rPr>
        <w:t>dishonesty,</w:t>
      </w:r>
      <w:r>
        <w:rPr>
          <w:spacing w:val="-1"/>
          <w:w w:val="105"/>
        </w:rPr>
        <w:t> </w:t>
      </w:r>
      <w:r>
        <w:rPr>
          <w:w w:val="105"/>
        </w:rPr>
        <w:t>please</w:t>
      </w:r>
      <w:r>
        <w:rPr>
          <w:spacing w:val="-2"/>
          <w:w w:val="105"/>
        </w:rPr>
        <w:t> </w:t>
      </w:r>
      <w:r>
        <w:rPr>
          <w:w w:val="105"/>
        </w:rPr>
        <w:t>refer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academic</w:t>
      </w:r>
      <w:r>
        <w:rPr>
          <w:spacing w:val="-2"/>
          <w:w w:val="105"/>
        </w:rPr>
        <w:t> </w:t>
      </w:r>
      <w:r>
        <w:rPr>
          <w:w w:val="105"/>
        </w:rPr>
        <w:t>judiciary website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hyperlink r:id="rId9">
        <w:r>
          <w:rPr>
            <w:w w:val="105"/>
          </w:rPr>
          <w:t>http://www.stonybrook.edu/commcms/academic</w:t>
        </w:r>
      </w:hyperlink>
      <w:r>
        <w:rPr>
          <w:spacing w:val="40"/>
          <w:w w:val="105"/>
        </w:rPr>
        <w:t> </w:t>
      </w:r>
      <w:r>
        <w:rPr>
          <w:w w:val="105"/>
        </w:rPr>
        <w:t>integrity/index.html</w:t>
      </w:r>
    </w:p>
    <w:p>
      <w:pPr>
        <w:pStyle w:val="BodyText"/>
        <w:spacing w:before="139"/>
      </w:pPr>
    </w:p>
    <w:p>
      <w:pPr>
        <w:pStyle w:val="Heading1"/>
      </w:pPr>
      <w:r>
        <w:rPr>
          <w:spacing w:val="-6"/>
        </w:rPr>
        <w:t>Critical</w:t>
      </w:r>
      <w:r>
        <w:rPr>
          <w:spacing w:val="8"/>
        </w:rPr>
        <w:t> </w:t>
      </w:r>
      <w:r>
        <w:rPr>
          <w:spacing w:val="-6"/>
        </w:rPr>
        <w:t>Incident</w:t>
      </w:r>
      <w:r>
        <w:rPr>
          <w:spacing w:val="9"/>
        </w:rPr>
        <w:t> </w:t>
      </w:r>
      <w:r>
        <w:rPr>
          <w:spacing w:val="-6"/>
        </w:rPr>
        <w:t>Management</w:t>
      </w:r>
      <w:r>
        <w:rPr>
          <w:spacing w:val="9"/>
        </w:rPr>
        <w:t> </w:t>
      </w:r>
      <w:r>
        <w:rPr>
          <w:spacing w:val="-6"/>
        </w:rPr>
        <w:t>Statement</w:t>
      </w:r>
    </w:p>
    <w:p>
      <w:pPr>
        <w:pStyle w:val="BodyText"/>
        <w:spacing w:line="252" w:lineRule="auto" w:before="227"/>
        <w:ind w:left="100" w:right="117"/>
        <w:jc w:val="both"/>
      </w:pPr>
      <w:r>
        <w:rPr>
          <w:w w:val="105"/>
        </w:rPr>
        <w:t>Stony</w:t>
      </w:r>
      <w:r>
        <w:rPr>
          <w:w w:val="105"/>
        </w:rPr>
        <w:t> Brook</w:t>
      </w:r>
      <w:r>
        <w:rPr>
          <w:w w:val="105"/>
        </w:rPr>
        <w:t> University</w:t>
      </w:r>
      <w:r>
        <w:rPr>
          <w:w w:val="105"/>
        </w:rPr>
        <w:t> expects</w:t>
      </w:r>
      <w:r>
        <w:rPr>
          <w:w w:val="105"/>
        </w:rPr>
        <w:t> students</w:t>
      </w:r>
      <w:r>
        <w:rPr>
          <w:w w:val="105"/>
        </w:rPr>
        <w:t> to</w:t>
      </w:r>
      <w:r>
        <w:rPr>
          <w:w w:val="105"/>
        </w:rPr>
        <w:t> respect</w:t>
      </w:r>
      <w:r>
        <w:rPr>
          <w:w w:val="105"/>
        </w:rPr>
        <w:t> the</w:t>
      </w:r>
      <w:r>
        <w:rPr>
          <w:w w:val="105"/>
        </w:rPr>
        <w:t> rights,</w:t>
      </w:r>
      <w:r>
        <w:rPr>
          <w:w w:val="105"/>
        </w:rPr>
        <w:t> privileges,</w:t>
      </w:r>
      <w:r>
        <w:rPr>
          <w:w w:val="105"/>
        </w:rPr>
        <w:t> and</w:t>
      </w:r>
      <w:r>
        <w:rPr>
          <w:w w:val="105"/>
        </w:rPr>
        <w:t> property</w:t>
      </w:r>
      <w:r>
        <w:rPr>
          <w:w w:val="105"/>
        </w:rPr>
        <w:t> of other people.</w:t>
      </w:r>
      <w:r>
        <w:rPr>
          <w:spacing w:val="40"/>
          <w:w w:val="105"/>
        </w:rPr>
        <w:t> </w:t>
      </w:r>
      <w:r>
        <w:rPr>
          <w:w w:val="105"/>
        </w:rPr>
        <w:t>Faculty are required to report to the Office of Judicial Affairs any disruptive behavior that interrupts their ability to teach, compromises the safety of the learning envi- ronment,</w:t>
      </w:r>
      <w:r>
        <w:rPr>
          <w:spacing w:val="22"/>
          <w:w w:val="105"/>
        </w:rPr>
        <w:t> </w:t>
      </w:r>
      <w:r>
        <w:rPr>
          <w:w w:val="105"/>
        </w:rPr>
        <w:t>or</w:t>
      </w:r>
      <w:r>
        <w:rPr>
          <w:spacing w:val="20"/>
          <w:w w:val="105"/>
        </w:rPr>
        <w:t> </w:t>
      </w:r>
      <w:r>
        <w:rPr>
          <w:w w:val="105"/>
        </w:rPr>
        <w:t>inhibits</w:t>
      </w:r>
      <w:r>
        <w:rPr>
          <w:spacing w:val="20"/>
          <w:w w:val="105"/>
        </w:rPr>
        <w:t> </w:t>
      </w:r>
      <w:r>
        <w:rPr>
          <w:w w:val="105"/>
        </w:rPr>
        <w:t>students’</w:t>
      </w:r>
      <w:r>
        <w:rPr>
          <w:spacing w:val="20"/>
          <w:w w:val="105"/>
        </w:rPr>
        <w:t> </w:t>
      </w:r>
      <w:r>
        <w:rPr>
          <w:w w:val="105"/>
        </w:rPr>
        <w:t>ability</w:t>
      </w:r>
      <w:r>
        <w:rPr>
          <w:spacing w:val="21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learn.</w:t>
      </w:r>
      <w:r>
        <w:rPr>
          <w:spacing w:val="40"/>
          <w:w w:val="105"/>
        </w:rPr>
        <w:t> </w:t>
      </w:r>
      <w:r>
        <w:rPr>
          <w:w w:val="105"/>
        </w:rPr>
        <w:t>Faculty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HSC</w:t>
      </w:r>
      <w:r>
        <w:rPr>
          <w:spacing w:val="20"/>
          <w:w w:val="105"/>
        </w:rPr>
        <w:t> </w:t>
      </w:r>
      <w:r>
        <w:rPr>
          <w:w w:val="105"/>
        </w:rPr>
        <w:t>Schools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School of Medicine are required to follow their school-specific procedures.</w:t>
      </w:r>
    </w:p>
    <w:sectPr>
      <w:pgSz w:w="12240" w:h="15840"/>
      <w:pgMar w:header="800" w:footer="772" w:top="1380" w:bottom="9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3810939</wp:posOffset>
              </wp:positionH>
              <wp:positionV relativeFrom="page">
                <wp:posOffset>9397003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 w:before="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74005pt;margin-top:739.92157pt;width:12.85pt;height:14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 w:before="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3810939</wp:posOffset>
              </wp:positionH>
              <wp:positionV relativeFrom="page">
                <wp:posOffset>9397003</wp:posOffset>
              </wp:positionV>
              <wp:extent cx="163195" cy="2095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319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074005pt;margin-top:739.92157pt;width:12.85pt;height:16.5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914400</wp:posOffset>
              </wp:positionH>
              <wp:positionV relativeFrom="page">
                <wp:posOffset>632244</wp:posOffset>
              </wp:positionV>
              <wp:extent cx="59436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1888" from="72pt,49.783001pt" to="540pt,49.783001pt" stroked="true" strokeweight=".398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85" w:hanging="237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0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2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85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0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0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1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1"/>
      <w:ind w:left="683" w:hanging="23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yue.zhao.2@stonybrook.edu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stonybrook.edu/commcms/academic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2025-10-30T18:20:39Z</dcterms:created>
  <dcterms:modified xsi:type="dcterms:W3CDTF">2025-10-30T18:20:39Z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TeX</vt:lpwstr>
  </property>
  <property fmtid="{D5CDD505-2E9C-101B-9397-08002B2CF9AE}" pid="4" name="LastSaved">
    <vt:filetime>2025-10-30T00:00:00Z</vt:filetime>
  </property>
  <property fmtid="{D5CDD505-2E9C-101B-9397-08002B2CF9AE}" pid="5" name="PTEX.Fullbanner">
    <vt:lpwstr>This is pdfTeX, Version 3.14159265-2.6-1.40.15 (TeX Live 2014) kpathsea version 6.2.0</vt:lpwstr>
  </property>
  <property fmtid="{D5CDD505-2E9C-101B-9397-08002B2CF9AE}" pid="6" name="Producer">
    <vt:lpwstr>pdfTeX-1.40.15</vt:lpwstr>
  </property>
</Properties>
</file>