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6"/>
        <w:ind w:left="2110" w:right="2108" w:firstLine="1"/>
        <w:jc w:val="center"/>
        <w:rPr>
          <w:rFonts w:ascii="Times New Roman"/>
          <w:sz w:val="24"/>
        </w:rPr>
      </w:pPr>
      <w:bookmarkStart w:name="ESE502 Linear Systems Fall 2016" w:id="1"/>
      <w:bookmarkEnd w:id="1"/>
      <w:r>
        <w:rPr/>
      </w:r>
      <w:r>
        <w:rPr>
          <w:rFonts w:ascii="Times New Roman"/>
          <w:b/>
          <w:sz w:val="28"/>
        </w:rPr>
        <w:t>ESE502 Linear Systems Fall 2016 </w:t>
      </w:r>
      <w:r>
        <w:rPr>
          <w:rFonts w:ascii="Times New Roman"/>
          <w:sz w:val="24"/>
        </w:rPr>
        <w:t>Dept.</w:t>
      </w:r>
      <w:r>
        <w:rPr>
          <w:rFonts w:ascii="Times New Roman"/>
          <w:spacing w:val="-10"/>
          <w:sz w:val="24"/>
        </w:rPr>
        <w:t> </w:t>
      </w:r>
      <w:r>
        <w:rPr>
          <w:rFonts w:ascii="Times New Roman"/>
          <w:sz w:val="24"/>
        </w:rPr>
        <w:t>of</w:t>
      </w:r>
      <w:r>
        <w:rPr>
          <w:rFonts w:ascii="Times New Roman"/>
          <w:spacing w:val="-10"/>
          <w:sz w:val="24"/>
        </w:rPr>
        <w:t> </w:t>
      </w:r>
      <w:r>
        <w:rPr>
          <w:rFonts w:ascii="Times New Roman"/>
          <w:sz w:val="24"/>
        </w:rPr>
        <w:t>Electrical</w:t>
      </w:r>
      <w:r>
        <w:rPr>
          <w:rFonts w:ascii="Times New Roman"/>
          <w:spacing w:val="-7"/>
          <w:sz w:val="24"/>
        </w:rPr>
        <w:t> </w:t>
      </w:r>
      <w:r>
        <w:rPr>
          <w:rFonts w:ascii="Times New Roman"/>
          <w:sz w:val="24"/>
        </w:rPr>
        <w:t>and</w:t>
      </w:r>
      <w:r>
        <w:rPr>
          <w:rFonts w:ascii="Times New Roman"/>
          <w:spacing w:val="-10"/>
          <w:sz w:val="24"/>
        </w:rPr>
        <w:t> </w:t>
      </w:r>
      <w:r>
        <w:rPr>
          <w:rFonts w:ascii="Times New Roman"/>
          <w:sz w:val="24"/>
        </w:rPr>
        <w:t>Computer</w:t>
      </w:r>
      <w:r>
        <w:rPr>
          <w:rFonts w:ascii="Times New Roman"/>
          <w:spacing w:val="-9"/>
          <w:sz w:val="24"/>
        </w:rPr>
        <w:t> </w:t>
      </w:r>
      <w:r>
        <w:rPr>
          <w:rFonts w:ascii="Times New Roman"/>
          <w:sz w:val="24"/>
        </w:rPr>
        <w:t>Engineering SUNY Stony Brook</w:t>
      </w:r>
    </w:p>
    <w:p>
      <w:pPr>
        <w:pStyle w:val="BodyText"/>
        <w:ind w:left="0"/>
        <w:rPr>
          <w:rFonts w:ascii="Times New Roman"/>
          <w:sz w:val="24"/>
        </w:rPr>
      </w:pPr>
    </w:p>
    <w:p>
      <w:pPr>
        <w:spacing w:before="0"/>
        <w:ind w:left="1" w:right="0" w:firstLine="0"/>
        <w:jc w:val="left"/>
        <w:rPr>
          <w:rFonts w:ascii="Times New Roman"/>
          <w:sz w:val="24"/>
        </w:rPr>
      </w:pPr>
      <w:r>
        <w:rPr>
          <w:rFonts w:ascii="Times New Roman"/>
          <w:b/>
          <w:sz w:val="24"/>
        </w:rPr>
        <w:t>Instructor</w:t>
      </w:r>
      <w:r>
        <w:rPr>
          <w:rFonts w:ascii="Times New Roman"/>
          <w:b/>
          <w:spacing w:val="-10"/>
          <w:sz w:val="24"/>
        </w:rPr>
        <w:t> </w:t>
      </w:r>
      <w:r>
        <w:rPr>
          <w:rFonts w:ascii="Times New Roman"/>
          <w:b/>
          <w:sz w:val="24"/>
        </w:rPr>
        <w:t>:</w:t>
      </w:r>
      <w:r>
        <w:rPr>
          <w:rFonts w:ascii="Times New Roman"/>
          <w:b/>
          <w:spacing w:val="-1"/>
          <w:sz w:val="24"/>
        </w:rPr>
        <w:t> </w:t>
      </w:r>
      <w:r>
        <w:rPr>
          <w:rFonts w:ascii="Times New Roman"/>
          <w:sz w:val="24"/>
        </w:rPr>
        <w:t>Dr.</w:t>
      </w:r>
      <w:r>
        <w:rPr>
          <w:rFonts w:ascii="Times New Roman"/>
          <w:spacing w:val="-10"/>
          <w:sz w:val="24"/>
        </w:rPr>
        <w:t> </w:t>
      </w:r>
      <w:r>
        <w:rPr>
          <w:rFonts w:ascii="Times New Roman"/>
          <w:sz w:val="24"/>
        </w:rPr>
        <w:t>Chi</w:t>
      </w:r>
      <w:r>
        <w:rPr>
          <w:rFonts w:ascii="Times New Roman"/>
          <w:spacing w:val="-3"/>
          <w:sz w:val="24"/>
        </w:rPr>
        <w:t> </w:t>
      </w:r>
      <w:r>
        <w:rPr>
          <w:rFonts w:ascii="Times New Roman"/>
          <w:spacing w:val="-4"/>
          <w:sz w:val="24"/>
        </w:rPr>
        <w:t>Chen</w:t>
      </w:r>
    </w:p>
    <w:p>
      <w:pPr>
        <w:pStyle w:val="BodyText"/>
        <w:ind w:right="1756"/>
        <w:rPr>
          <w:rFonts w:ascii="Times New Roman"/>
        </w:rPr>
      </w:pPr>
      <w:r>
        <w:rPr>
          <w:rFonts w:ascii="Times New Roman"/>
        </w:rPr>
        <w:t>Light</w:t>
      </w:r>
      <w:r>
        <w:rPr>
          <w:rFonts w:ascii="Times New Roman"/>
          <w:spacing w:val="-7"/>
        </w:rPr>
        <w:t> </w:t>
      </w:r>
      <w:r>
        <w:rPr>
          <w:rFonts w:ascii="Times New Roman"/>
        </w:rPr>
        <w:t>Engineering</w:t>
      </w:r>
      <w:r>
        <w:rPr>
          <w:rFonts w:ascii="Times New Roman"/>
          <w:spacing w:val="-8"/>
        </w:rPr>
        <w:t> </w:t>
      </w:r>
      <w:r>
        <w:rPr>
          <w:rFonts w:ascii="Times New Roman"/>
        </w:rPr>
        <w:t>Building,</w:t>
      </w:r>
      <w:r>
        <w:rPr>
          <w:rFonts w:ascii="Times New Roman"/>
          <w:spacing w:val="-7"/>
        </w:rPr>
        <w:t> </w:t>
      </w:r>
      <w:r>
        <w:rPr>
          <w:rFonts w:ascii="Times New Roman"/>
        </w:rPr>
        <w:t>Room</w:t>
      </w:r>
      <w:r>
        <w:rPr>
          <w:rFonts w:ascii="Times New Roman"/>
          <w:spacing w:val="-9"/>
        </w:rPr>
        <w:t> </w:t>
      </w:r>
      <w:r>
        <w:rPr>
          <w:rFonts w:ascii="Times New Roman"/>
        </w:rPr>
        <w:t>208,</w:t>
      </w:r>
      <w:r>
        <w:rPr>
          <w:rFonts w:ascii="Times New Roman"/>
          <w:spacing w:val="-9"/>
        </w:rPr>
        <w:t> </w:t>
      </w:r>
      <w:r>
        <w:rPr>
          <w:rFonts w:ascii="Times New Roman"/>
        </w:rPr>
        <w:t>email:</w:t>
      </w:r>
      <w:r>
        <w:rPr>
          <w:rFonts w:ascii="Times New Roman"/>
          <w:spacing w:val="-7"/>
        </w:rPr>
        <w:t> </w:t>
      </w:r>
      <w:hyperlink r:id="rId5">
        <w:r>
          <w:rPr>
            <w:rFonts w:ascii="Times New Roman"/>
          </w:rPr>
          <w:t>ccharles888@yahoo.com</w:t>
        </w:r>
      </w:hyperlink>
      <w:r>
        <w:rPr>
          <w:rFonts w:ascii="Times New Roman"/>
        </w:rPr>
        <w:t> Office Hours:</w:t>
      </w:r>
      <w:r>
        <w:rPr>
          <w:rFonts w:ascii="Times New Roman"/>
          <w:spacing w:val="40"/>
        </w:rPr>
        <w:t> </w:t>
      </w:r>
      <w:r>
        <w:rPr>
          <w:rFonts w:ascii="Times New Roman"/>
        </w:rPr>
        <w:t>Thursdays 8:30-10:00pm</w:t>
      </w:r>
    </w:p>
    <w:p>
      <w:pPr>
        <w:pStyle w:val="BodyText"/>
        <w:rPr>
          <w:rFonts w:ascii="Times New Roman"/>
        </w:rPr>
      </w:pPr>
      <w:r>
        <w:rPr>
          <w:rFonts w:ascii="Times New Roman"/>
        </w:rPr>
        <w:t>Class</w:t>
      </w:r>
      <w:r>
        <w:rPr>
          <w:rFonts w:ascii="Times New Roman"/>
          <w:spacing w:val="-6"/>
        </w:rPr>
        <w:t> </w:t>
      </w:r>
      <w:r>
        <w:rPr>
          <w:rFonts w:ascii="Times New Roman"/>
        </w:rPr>
        <w:t>Meetings:</w:t>
      </w:r>
      <w:r>
        <w:rPr>
          <w:rFonts w:ascii="Times New Roman"/>
          <w:spacing w:val="-7"/>
        </w:rPr>
        <w:t> </w:t>
      </w:r>
      <w:r>
        <w:rPr>
          <w:rFonts w:ascii="Times New Roman"/>
          <w:spacing w:val="-5"/>
        </w:rPr>
        <w:t>TBA</w:t>
      </w:r>
    </w:p>
    <w:p>
      <w:pPr>
        <w:pStyle w:val="Heading1"/>
      </w:pPr>
      <w:r>
        <w:rPr>
          <w:spacing w:val="-2"/>
        </w:rPr>
        <w:t>Books</w:t>
      </w:r>
    </w:p>
    <w:p>
      <w:pPr>
        <w:pStyle w:val="BodyText"/>
        <w:ind w:right="177" w:firstLine="56"/>
      </w:pPr>
      <w:r>
        <w:rPr>
          <w:w w:val="110"/>
        </w:rPr>
        <w:t>Chen, C.-T., "Linear System Theory and Design", 3rd edition, Oxford University Press, 1999.ISBN: 0-19-511777-8(required)</w:t>
      </w:r>
    </w:p>
    <w:p>
      <w:pPr>
        <w:pStyle w:val="BodyText"/>
        <w:ind w:right="177"/>
      </w:pPr>
      <w:r>
        <w:rPr>
          <w:w w:val="110"/>
        </w:rPr>
        <w:t>Kailath,</w:t>
      </w:r>
      <w:r>
        <w:rPr>
          <w:spacing w:val="-15"/>
          <w:w w:val="110"/>
        </w:rPr>
        <w:t> </w:t>
      </w:r>
      <w:r>
        <w:rPr>
          <w:w w:val="110"/>
        </w:rPr>
        <w:t>T.,</w:t>
      </w:r>
      <w:r>
        <w:rPr>
          <w:spacing w:val="-13"/>
          <w:w w:val="110"/>
        </w:rPr>
        <w:t> </w:t>
      </w:r>
      <w:r>
        <w:rPr>
          <w:w w:val="110"/>
        </w:rPr>
        <w:t>"Linear</w:t>
      </w:r>
      <w:r>
        <w:rPr>
          <w:spacing w:val="-15"/>
          <w:w w:val="110"/>
        </w:rPr>
        <w:t> </w:t>
      </w:r>
      <w:r>
        <w:rPr>
          <w:w w:val="110"/>
        </w:rPr>
        <w:t>Systems",</w:t>
      </w:r>
      <w:r>
        <w:rPr>
          <w:spacing w:val="-13"/>
          <w:w w:val="110"/>
        </w:rPr>
        <w:t> </w:t>
      </w:r>
      <w:r>
        <w:rPr>
          <w:w w:val="110"/>
        </w:rPr>
        <w:t>Prentice-Hall</w:t>
      </w:r>
      <w:r>
        <w:rPr>
          <w:spacing w:val="-14"/>
          <w:w w:val="110"/>
        </w:rPr>
        <w:t> </w:t>
      </w:r>
      <w:r>
        <w:rPr>
          <w:w w:val="110"/>
        </w:rPr>
        <w:t>Englewood</w:t>
      </w:r>
      <w:r>
        <w:rPr>
          <w:spacing w:val="-13"/>
          <w:w w:val="110"/>
        </w:rPr>
        <w:t> </w:t>
      </w:r>
      <w:r>
        <w:rPr>
          <w:w w:val="110"/>
        </w:rPr>
        <w:t>Cliffs,</w:t>
      </w:r>
      <w:r>
        <w:rPr>
          <w:spacing w:val="-15"/>
          <w:w w:val="110"/>
        </w:rPr>
        <w:t> </w:t>
      </w:r>
      <w:r>
        <w:rPr>
          <w:w w:val="110"/>
        </w:rPr>
        <w:t>N.J.,</w:t>
      </w:r>
      <w:r>
        <w:rPr>
          <w:spacing w:val="-13"/>
          <w:w w:val="110"/>
        </w:rPr>
        <w:t> </w:t>
      </w:r>
      <w:r>
        <w:rPr>
          <w:w w:val="110"/>
        </w:rPr>
        <w:t>1980.</w:t>
      </w:r>
      <w:r>
        <w:rPr>
          <w:spacing w:val="-15"/>
          <w:w w:val="110"/>
        </w:rPr>
        <w:t> </w:t>
      </w:r>
      <w:r>
        <w:rPr>
          <w:w w:val="110"/>
        </w:rPr>
        <w:t>ISBN: 0-13-536961-4(recommended reading but not required)</w:t>
      </w:r>
    </w:p>
    <w:p>
      <w:pPr>
        <w:pStyle w:val="Heading1"/>
        <w:spacing w:before="3"/>
      </w:pPr>
      <w:bookmarkStart w:name="Course Outline" w:id="2"/>
      <w:bookmarkEnd w:id="2"/>
      <w:r>
        <w:rPr>
          <w:b w:val="0"/>
        </w:rPr>
      </w:r>
      <w:r>
        <w:rPr/>
        <w:t>Course</w:t>
      </w:r>
      <w:r>
        <w:rPr>
          <w:spacing w:val="-5"/>
        </w:rPr>
        <w:t> </w:t>
      </w:r>
      <w:r>
        <w:rPr>
          <w:spacing w:val="-2"/>
        </w:rPr>
        <w:t>Outline</w:t>
      </w:r>
    </w:p>
    <w:p>
      <w:pPr>
        <w:pStyle w:val="BodyText"/>
      </w:pPr>
      <w:r>
        <w:rPr>
          <w:w w:val="110"/>
        </w:rPr>
        <w:t>This course is a basic introduction to the theory of linear systems. There are four essential elements:</w:t>
      </w:r>
    </w:p>
    <w:p>
      <w:pPr>
        <w:pStyle w:val="ListParagraph"/>
        <w:numPr>
          <w:ilvl w:val="0"/>
          <w:numId w:val="1"/>
        </w:numPr>
        <w:tabs>
          <w:tab w:pos="279" w:val="left" w:leader="none"/>
        </w:tabs>
        <w:spacing w:line="240" w:lineRule="auto" w:before="0" w:after="0"/>
        <w:ind w:left="1" w:right="156" w:firstLine="0"/>
        <w:jc w:val="left"/>
        <w:rPr>
          <w:sz w:val="22"/>
        </w:rPr>
      </w:pPr>
      <w:r>
        <w:rPr>
          <w:w w:val="110"/>
          <w:sz w:val="22"/>
        </w:rPr>
        <w:t>Linear algebra, the mathematics underlying linear system theory. The first part of the course will cover the basic concepts of linear algebra. While most of you are probably familiar with this material, some may not be, and it will serve as a review for the others.</w:t>
      </w:r>
    </w:p>
    <w:p>
      <w:pPr>
        <w:pStyle w:val="ListParagraph"/>
        <w:numPr>
          <w:ilvl w:val="0"/>
          <w:numId w:val="1"/>
        </w:numPr>
        <w:tabs>
          <w:tab w:pos="279" w:val="left" w:leader="none"/>
        </w:tabs>
        <w:spacing w:line="240" w:lineRule="auto" w:before="2" w:after="0"/>
        <w:ind w:left="279" w:right="0" w:hanging="278"/>
        <w:jc w:val="left"/>
        <w:rPr>
          <w:sz w:val="22"/>
        </w:rPr>
      </w:pPr>
      <w:r>
        <w:rPr>
          <w:w w:val="105"/>
          <w:sz w:val="22"/>
        </w:rPr>
        <w:t>The</w:t>
      </w:r>
      <w:r>
        <w:rPr>
          <w:spacing w:val="28"/>
          <w:w w:val="105"/>
          <w:sz w:val="22"/>
        </w:rPr>
        <w:t> </w:t>
      </w:r>
      <w:r>
        <w:rPr>
          <w:w w:val="105"/>
          <w:sz w:val="22"/>
        </w:rPr>
        <w:t>internal</w:t>
      </w:r>
      <w:r>
        <w:rPr>
          <w:spacing w:val="26"/>
          <w:w w:val="105"/>
          <w:sz w:val="22"/>
        </w:rPr>
        <w:t> </w:t>
      </w:r>
      <w:r>
        <w:rPr>
          <w:w w:val="105"/>
          <w:sz w:val="22"/>
        </w:rPr>
        <w:t>description</w:t>
      </w:r>
      <w:r>
        <w:rPr>
          <w:spacing w:val="23"/>
          <w:w w:val="105"/>
          <w:sz w:val="22"/>
        </w:rPr>
        <w:t> </w:t>
      </w:r>
      <w:r>
        <w:rPr>
          <w:w w:val="105"/>
          <w:sz w:val="22"/>
        </w:rPr>
        <w:t>of</w:t>
      </w:r>
      <w:r>
        <w:rPr>
          <w:spacing w:val="23"/>
          <w:w w:val="105"/>
          <w:sz w:val="22"/>
        </w:rPr>
        <w:t> </w:t>
      </w:r>
      <w:r>
        <w:rPr>
          <w:w w:val="105"/>
          <w:sz w:val="22"/>
        </w:rPr>
        <w:t>linear</w:t>
      </w:r>
      <w:r>
        <w:rPr>
          <w:spacing w:val="23"/>
          <w:w w:val="105"/>
          <w:sz w:val="22"/>
        </w:rPr>
        <w:t> </w:t>
      </w:r>
      <w:r>
        <w:rPr>
          <w:w w:val="105"/>
          <w:sz w:val="22"/>
        </w:rPr>
        <w:t>systems</w:t>
      </w:r>
      <w:r>
        <w:rPr>
          <w:spacing w:val="27"/>
          <w:w w:val="105"/>
          <w:sz w:val="22"/>
        </w:rPr>
        <w:t> </w:t>
      </w:r>
      <w:r>
        <w:rPr>
          <w:sz w:val="22"/>
        </w:rPr>
        <w:t>|</w:t>
      </w:r>
      <w:r>
        <w:rPr>
          <w:spacing w:val="23"/>
          <w:w w:val="105"/>
          <w:sz w:val="22"/>
        </w:rPr>
        <w:t> </w:t>
      </w:r>
      <w:r>
        <w:rPr>
          <w:w w:val="105"/>
          <w:sz w:val="22"/>
        </w:rPr>
        <w:t>state</w:t>
      </w:r>
      <w:r>
        <w:rPr>
          <w:spacing w:val="23"/>
          <w:w w:val="105"/>
          <w:sz w:val="22"/>
        </w:rPr>
        <w:t> </w:t>
      </w:r>
      <w:r>
        <w:rPr>
          <w:spacing w:val="-2"/>
          <w:w w:val="105"/>
          <w:sz w:val="22"/>
        </w:rPr>
        <w:t>variables.</w:t>
      </w:r>
    </w:p>
    <w:p>
      <w:pPr>
        <w:pStyle w:val="ListParagraph"/>
        <w:numPr>
          <w:ilvl w:val="0"/>
          <w:numId w:val="1"/>
        </w:numPr>
        <w:tabs>
          <w:tab w:pos="279" w:val="left" w:leader="none"/>
        </w:tabs>
        <w:spacing w:line="240" w:lineRule="auto" w:before="1" w:after="0"/>
        <w:ind w:left="1" w:right="142" w:firstLine="0"/>
        <w:jc w:val="left"/>
        <w:rPr>
          <w:sz w:val="22"/>
        </w:rPr>
      </w:pPr>
      <w:r>
        <w:rPr>
          <w:w w:val="110"/>
          <w:sz w:val="22"/>
        </w:rPr>
        <w:t>The external</w:t>
      </w:r>
      <w:r>
        <w:rPr>
          <w:spacing w:val="-2"/>
          <w:w w:val="110"/>
          <w:sz w:val="22"/>
        </w:rPr>
        <w:t> </w:t>
      </w:r>
      <w:r>
        <w:rPr>
          <w:w w:val="110"/>
          <w:sz w:val="22"/>
        </w:rPr>
        <w:t>description of</w:t>
      </w:r>
      <w:r>
        <w:rPr>
          <w:spacing w:val="-1"/>
          <w:w w:val="110"/>
          <w:sz w:val="22"/>
        </w:rPr>
        <w:t> </w:t>
      </w:r>
      <w:r>
        <w:rPr>
          <w:w w:val="110"/>
          <w:sz w:val="22"/>
        </w:rPr>
        <w:t>linear systems </w:t>
      </w:r>
      <w:r>
        <w:rPr>
          <w:sz w:val="22"/>
        </w:rPr>
        <w:t>| </w:t>
      </w:r>
      <w:r>
        <w:rPr>
          <w:w w:val="110"/>
          <w:sz w:val="22"/>
        </w:rPr>
        <w:t>transfer functions and</w:t>
      </w:r>
      <w:r>
        <w:rPr>
          <w:spacing w:val="-1"/>
          <w:w w:val="110"/>
          <w:sz w:val="22"/>
        </w:rPr>
        <w:t> </w:t>
      </w:r>
      <w:r>
        <w:rPr>
          <w:w w:val="110"/>
          <w:sz w:val="22"/>
        </w:rPr>
        <w:t>transfer function matrices</w:t>
      </w:r>
    </w:p>
    <w:p>
      <w:pPr>
        <w:pStyle w:val="ListParagraph"/>
        <w:numPr>
          <w:ilvl w:val="0"/>
          <w:numId w:val="1"/>
        </w:numPr>
        <w:tabs>
          <w:tab w:pos="279" w:val="left" w:leader="none"/>
        </w:tabs>
        <w:spacing w:line="240" w:lineRule="auto" w:before="1" w:after="0"/>
        <w:ind w:left="1" w:right="218" w:firstLine="0"/>
        <w:jc w:val="left"/>
        <w:rPr>
          <w:sz w:val="22"/>
        </w:rPr>
      </w:pPr>
      <w:r>
        <w:rPr>
          <w:w w:val="110"/>
          <w:sz w:val="22"/>
        </w:rPr>
        <w:t>The</w:t>
      </w:r>
      <w:r>
        <w:rPr>
          <w:spacing w:val="-1"/>
          <w:w w:val="110"/>
          <w:sz w:val="22"/>
        </w:rPr>
        <w:t> </w:t>
      </w:r>
      <w:r>
        <w:rPr>
          <w:w w:val="110"/>
          <w:sz w:val="22"/>
        </w:rPr>
        <w:t>relationship</w:t>
      </w:r>
      <w:r>
        <w:rPr>
          <w:spacing w:val="-1"/>
          <w:w w:val="110"/>
          <w:sz w:val="22"/>
        </w:rPr>
        <w:t> </w:t>
      </w:r>
      <w:r>
        <w:rPr>
          <w:w w:val="110"/>
          <w:sz w:val="22"/>
        </w:rPr>
        <w:t>between</w:t>
      </w:r>
      <w:r>
        <w:rPr>
          <w:spacing w:val="-1"/>
          <w:w w:val="110"/>
          <w:sz w:val="22"/>
        </w:rPr>
        <w:t> </w:t>
      </w:r>
      <w:r>
        <w:rPr>
          <w:w w:val="110"/>
          <w:sz w:val="22"/>
        </w:rPr>
        <w:t>the</w:t>
      </w:r>
      <w:r>
        <w:rPr>
          <w:spacing w:val="-1"/>
          <w:w w:val="110"/>
          <w:sz w:val="22"/>
        </w:rPr>
        <w:t> </w:t>
      </w:r>
      <w:r>
        <w:rPr>
          <w:w w:val="110"/>
          <w:sz w:val="22"/>
        </w:rPr>
        <w:t>internal and</w:t>
      </w:r>
      <w:r>
        <w:rPr>
          <w:spacing w:val="-1"/>
          <w:w w:val="110"/>
          <w:sz w:val="22"/>
        </w:rPr>
        <w:t> </w:t>
      </w:r>
      <w:r>
        <w:rPr>
          <w:w w:val="110"/>
          <w:sz w:val="22"/>
        </w:rPr>
        <w:t>external descriptions,</w:t>
      </w:r>
      <w:r>
        <w:rPr>
          <w:spacing w:val="-1"/>
          <w:w w:val="110"/>
          <w:sz w:val="22"/>
        </w:rPr>
        <w:t> </w:t>
      </w:r>
      <w:r>
        <w:rPr>
          <w:w w:val="110"/>
          <w:sz w:val="22"/>
        </w:rPr>
        <w:t>including analysis, stability, realization, controllability and observability.</w:t>
      </w:r>
    </w:p>
    <w:p>
      <w:pPr>
        <w:pStyle w:val="BodyText"/>
        <w:spacing w:before="1"/>
        <w:ind w:right="177"/>
      </w:pPr>
      <w:r>
        <w:rPr>
          <w:w w:val="110"/>
        </w:rPr>
        <w:t>Linear systems are highly abstracted and simplified models of real systems, and so the treatment is highly theoretical. The following topics will be </w:t>
      </w:r>
      <w:r>
        <w:rPr>
          <w:spacing w:val="-2"/>
          <w:w w:val="110"/>
        </w:rPr>
        <w:t>covered:</w:t>
      </w:r>
    </w:p>
    <w:p>
      <w:pPr>
        <w:pStyle w:val="ListParagraph"/>
        <w:numPr>
          <w:ilvl w:val="1"/>
          <w:numId w:val="1"/>
        </w:numPr>
        <w:tabs>
          <w:tab w:pos="1149" w:val="left" w:leader="none"/>
        </w:tabs>
        <w:spacing w:line="240" w:lineRule="auto" w:before="5" w:after="0"/>
        <w:ind w:left="1149" w:right="0" w:hanging="359"/>
        <w:jc w:val="left"/>
        <w:rPr>
          <w:sz w:val="22"/>
        </w:rPr>
      </w:pPr>
      <w:r>
        <w:rPr>
          <w:w w:val="110"/>
          <w:sz w:val="22"/>
        </w:rPr>
        <w:t>Overview</w:t>
      </w:r>
      <w:r>
        <w:rPr>
          <w:spacing w:val="-1"/>
          <w:w w:val="110"/>
          <w:sz w:val="22"/>
        </w:rPr>
        <w:t> </w:t>
      </w:r>
      <w:r>
        <w:rPr>
          <w:w w:val="110"/>
          <w:sz w:val="22"/>
        </w:rPr>
        <w:t>of Linear </w:t>
      </w:r>
      <w:r>
        <w:rPr>
          <w:spacing w:val="-2"/>
          <w:w w:val="110"/>
          <w:sz w:val="22"/>
        </w:rPr>
        <w:t>Systems</w:t>
      </w:r>
    </w:p>
    <w:p>
      <w:pPr>
        <w:pStyle w:val="ListParagraph"/>
        <w:numPr>
          <w:ilvl w:val="1"/>
          <w:numId w:val="1"/>
        </w:numPr>
        <w:tabs>
          <w:tab w:pos="1149" w:val="left" w:leader="none"/>
        </w:tabs>
        <w:spacing w:line="240" w:lineRule="auto" w:before="16" w:after="0"/>
        <w:ind w:left="1149" w:right="0" w:hanging="359"/>
        <w:jc w:val="left"/>
        <w:rPr>
          <w:sz w:val="22"/>
        </w:rPr>
      </w:pPr>
      <w:r>
        <w:rPr>
          <w:w w:val="110"/>
          <w:sz w:val="22"/>
        </w:rPr>
        <w:t>Linearity,</w:t>
      </w:r>
      <w:r>
        <w:rPr>
          <w:spacing w:val="-5"/>
          <w:w w:val="110"/>
          <w:sz w:val="22"/>
        </w:rPr>
        <w:t> </w:t>
      </w:r>
      <w:r>
        <w:rPr>
          <w:w w:val="110"/>
          <w:sz w:val="22"/>
        </w:rPr>
        <w:t>Time-Invariance,</w:t>
      </w:r>
      <w:r>
        <w:rPr>
          <w:spacing w:val="-2"/>
          <w:w w:val="110"/>
          <w:sz w:val="22"/>
        </w:rPr>
        <w:t> </w:t>
      </w:r>
      <w:r>
        <w:rPr>
          <w:w w:val="110"/>
          <w:sz w:val="22"/>
        </w:rPr>
        <w:t>Continuous</w:t>
      </w:r>
      <w:r>
        <w:rPr>
          <w:spacing w:val="-5"/>
          <w:w w:val="110"/>
          <w:sz w:val="22"/>
        </w:rPr>
        <w:t> </w:t>
      </w:r>
      <w:r>
        <w:rPr>
          <w:w w:val="110"/>
          <w:sz w:val="22"/>
        </w:rPr>
        <w:t>and</w:t>
      </w:r>
      <w:r>
        <w:rPr>
          <w:spacing w:val="-4"/>
          <w:w w:val="110"/>
          <w:sz w:val="22"/>
        </w:rPr>
        <w:t> </w:t>
      </w:r>
      <w:r>
        <w:rPr>
          <w:w w:val="110"/>
          <w:sz w:val="22"/>
        </w:rPr>
        <w:t>Discrete</w:t>
      </w:r>
      <w:r>
        <w:rPr>
          <w:spacing w:val="-2"/>
          <w:w w:val="110"/>
          <w:sz w:val="22"/>
        </w:rPr>
        <w:t> </w:t>
      </w:r>
      <w:r>
        <w:rPr>
          <w:w w:val="110"/>
          <w:sz w:val="22"/>
        </w:rPr>
        <w:t>Time</w:t>
      </w:r>
      <w:r>
        <w:rPr>
          <w:spacing w:val="-4"/>
          <w:w w:val="110"/>
          <w:sz w:val="22"/>
        </w:rPr>
        <w:t> </w:t>
      </w:r>
      <w:r>
        <w:rPr>
          <w:spacing w:val="-2"/>
          <w:w w:val="110"/>
          <w:sz w:val="22"/>
        </w:rPr>
        <w:t>Systems</w:t>
      </w:r>
    </w:p>
    <w:p>
      <w:pPr>
        <w:pStyle w:val="BodyText"/>
        <w:spacing w:before="16"/>
        <w:ind w:left="1150"/>
        <w:rPr>
          <w:rFonts w:ascii="Times New Roman"/>
        </w:rPr>
      </w:pPr>
      <w:r>
        <w:rPr>
          <w:rFonts w:ascii="Times New Roman"/>
        </w:rPr>
        <w:t>Relations</w:t>
      </w:r>
      <w:r>
        <w:rPr>
          <w:rFonts w:ascii="Times New Roman"/>
          <w:spacing w:val="-4"/>
        </w:rPr>
        <w:t> </w:t>
      </w:r>
      <w:r>
        <w:rPr>
          <w:rFonts w:ascii="Times New Roman"/>
        </w:rPr>
        <w:t>and</w:t>
      </w:r>
      <w:r>
        <w:rPr>
          <w:rFonts w:ascii="Times New Roman"/>
          <w:spacing w:val="-2"/>
        </w:rPr>
        <w:t> Functions</w:t>
      </w:r>
    </w:p>
    <w:p>
      <w:pPr>
        <w:pStyle w:val="ListParagraph"/>
        <w:numPr>
          <w:ilvl w:val="1"/>
          <w:numId w:val="1"/>
        </w:numPr>
        <w:tabs>
          <w:tab w:pos="1149" w:val="left" w:leader="none"/>
        </w:tabs>
        <w:spacing w:line="240" w:lineRule="auto" w:before="1" w:after="0"/>
        <w:ind w:left="1149" w:right="0" w:hanging="359"/>
        <w:jc w:val="left"/>
        <w:rPr>
          <w:sz w:val="22"/>
        </w:rPr>
      </w:pPr>
      <w:r>
        <w:rPr>
          <w:w w:val="110"/>
          <w:sz w:val="22"/>
        </w:rPr>
        <w:t>Linear</w:t>
      </w:r>
      <w:r>
        <w:rPr>
          <w:spacing w:val="-3"/>
          <w:w w:val="110"/>
          <w:sz w:val="22"/>
        </w:rPr>
        <w:t> </w:t>
      </w:r>
      <w:r>
        <w:rPr>
          <w:spacing w:val="-2"/>
          <w:w w:val="110"/>
          <w:sz w:val="22"/>
        </w:rPr>
        <w:t>Algebra</w:t>
      </w:r>
    </w:p>
    <w:p>
      <w:pPr>
        <w:pStyle w:val="ListParagraph"/>
        <w:numPr>
          <w:ilvl w:val="1"/>
          <w:numId w:val="1"/>
        </w:numPr>
        <w:tabs>
          <w:tab w:pos="1149" w:val="left" w:leader="none"/>
        </w:tabs>
        <w:spacing w:line="240" w:lineRule="auto" w:before="18" w:after="0"/>
        <w:ind w:left="1149" w:right="0" w:hanging="359"/>
        <w:jc w:val="left"/>
        <w:rPr>
          <w:sz w:val="22"/>
        </w:rPr>
      </w:pPr>
      <w:r>
        <w:rPr>
          <w:w w:val="110"/>
          <w:sz w:val="22"/>
        </w:rPr>
        <w:t>State-Space</w:t>
      </w:r>
      <w:r>
        <w:rPr>
          <w:spacing w:val="21"/>
          <w:w w:val="110"/>
          <w:sz w:val="22"/>
        </w:rPr>
        <w:t> </w:t>
      </w:r>
      <w:r>
        <w:rPr>
          <w:w w:val="110"/>
          <w:sz w:val="22"/>
        </w:rPr>
        <w:t>Solutions</w:t>
      </w:r>
      <w:r>
        <w:rPr>
          <w:spacing w:val="20"/>
          <w:w w:val="110"/>
          <w:sz w:val="22"/>
        </w:rPr>
        <w:t> </w:t>
      </w:r>
      <w:r>
        <w:rPr>
          <w:w w:val="110"/>
          <w:sz w:val="22"/>
        </w:rPr>
        <w:t>and</w:t>
      </w:r>
      <w:r>
        <w:rPr>
          <w:spacing w:val="21"/>
          <w:w w:val="110"/>
          <w:sz w:val="22"/>
        </w:rPr>
        <w:t> </w:t>
      </w:r>
      <w:r>
        <w:rPr>
          <w:spacing w:val="-2"/>
          <w:w w:val="110"/>
          <w:sz w:val="22"/>
        </w:rPr>
        <w:t>Realizations</w:t>
      </w:r>
    </w:p>
    <w:p>
      <w:pPr>
        <w:pStyle w:val="ListParagraph"/>
        <w:numPr>
          <w:ilvl w:val="1"/>
          <w:numId w:val="1"/>
        </w:numPr>
        <w:tabs>
          <w:tab w:pos="1149" w:val="left" w:leader="none"/>
        </w:tabs>
        <w:spacing w:line="240" w:lineRule="auto" w:before="16" w:after="0"/>
        <w:ind w:left="1149" w:right="0" w:hanging="359"/>
        <w:jc w:val="left"/>
        <w:rPr>
          <w:sz w:val="22"/>
        </w:rPr>
      </w:pPr>
      <w:r>
        <w:rPr>
          <w:spacing w:val="-2"/>
          <w:w w:val="105"/>
          <w:sz w:val="22"/>
        </w:rPr>
        <w:t>Stability</w:t>
      </w:r>
    </w:p>
    <w:p>
      <w:pPr>
        <w:pStyle w:val="ListParagraph"/>
        <w:numPr>
          <w:ilvl w:val="1"/>
          <w:numId w:val="1"/>
        </w:numPr>
        <w:tabs>
          <w:tab w:pos="1203" w:val="left" w:leader="none"/>
        </w:tabs>
        <w:spacing w:line="240" w:lineRule="auto" w:before="18" w:after="0"/>
        <w:ind w:left="1203" w:right="0" w:hanging="413"/>
        <w:jc w:val="left"/>
        <w:rPr>
          <w:sz w:val="22"/>
        </w:rPr>
      </w:pPr>
      <w:r>
        <w:rPr>
          <w:w w:val="110"/>
          <w:sz w:val="22"/>
        </w:rPr>
        <w:t>Controllability</w:t>
      </w:r>
      <w:r>
        <w:rPr>
          <w:spacing w:val="-17"/>
          <w:w w:val="110"/>
          <w:sz w:val="22"/>
        </w:rPr>
        <w:t> </w:t>
      </w:r>
      <w:r>
        <w:rPr>
          <w:w w:val="110"/>
          <w:sz w:val="22"/>
        </w:rPr>
        <w:t>and</w:t>
      </w:r>
      <w:r>
        <w:rPr>
          <w:spacing w:val="-17"/>
          <w:w w:val="110"/>
          <w:sz w:val="22"/>
        </w:rPr>
        <w:t> </w:t>
      </w:r>
      <w:r>
        <w:rPr>
          <w:spacing w:val="-2"/>
          <w:w w:val="110"/>
          <w:sz w:val="22"/>
        </w:rPr>
        <w:t>Observability</w:t>
      </w:r>
    </w:p>
    <w:p>
      <w:pPr>
        <w:pStyle w:val="ListParagraph"/>
        <w:numPr>
          <w:ilvl w:val="1"/>
          <w:numId w:val="1"/>
        </w:numPr>
        <w:tabs>
          <w:tab w:pos="1149" w:val="left" w:leader="none"/>
        </w:tabs>
        <w:spacing w:line="240" w:lineRule="auto" w:before="16" w:after="0"/>
        <w:ind w:left="1149" w:right="0" w:hanging="359"/>
        <w:jc w:val="left"/>
        <w:rPr>
          <w:sz w:val="22"/>
        </w:rPr>
      </w:pPr>
      <w:r>
        <w:rPr>
          <w:w w:val="110"/>
          <w:sz w:val="22"/>
        </w:rPr>
        <w:t>State</w:t>
      </w:r>
      <w:r>
        <w:rPr>
          <w:spacing w:val="8"/>
          <w:w w:val="110"/>
          <w:sz w:val="22"/>
        </w:rPr>
        <w:t> </w:t>
      </w:r>
      <w:r>
        <w:rPr>
          <w:w w:val="110"/>
          <w:sz w:val="22"/>
        </w:rPr>
        <w:t>Feedback</w:t>
      </w:r>
      <w:r>
        <w:rPr>
          <w:spacing w:val="5"/>
          <w:w w:val="110"/>
          <w:sz w:val="22"/>
        </w:rPr>
        <w:t> </w:t>
      </w:r>
      <w:r>
        <w:rPr>
          <w:w w:val="110"/>
          <w:sz w:val="22"/>
        </w:rPr>
        <w:t>and</w:t>
      </w:r>
      <w:r>
        <w:rPr>
          <w:spacing w:val="6"/>
          <w:w w:val="110"/>
          <w:sz w:val="22"/>
        </w:rPr>
        <w:t> </w:t>
      </w:r>
      <w:r>
        <w:rPr>
          <w:spacing w:val="-2"/>
          <w:w w:val="110"/>
          <w:sz w:val="22"/>
        </w:rPr>
        <w:t>Estimators</w:t>
      </w:r>
    </w:p>
    <w:p>
      <w:pPr>
        <w:pStyle w:val="ListParagraph"/>
        <w:numPr>
          <w:ilvl w:val="1"/>
          <w:numId w:val="1"/>
        </w:numPr>
        <w:tabs>
          <w:tab w:pos="1149" w:val="left" w:leader="none"/>
        </w:tabs>
        <w:spacing w:line="240" w:lineRule="auto" w:before="18" w:after="0"/>
        <w:ind w:left="1149" w:right="0" w:hanging="359"/>
        <w:jc w:val="left"/>
        <w:rPr>
          <w:sz w:val="22"/>
        </w:rPr>
      </w:pPr>
      <w:r>
        <w:rPr>
          <w:w w:val="110"/>
          <w:sz w:val="22"/>
        </w:rPr>
        <w:t>Minimality</w:t>
      </w:r>
      <w:r>
        <w:rPr>
          <w:spacing w:val="5"/>
          <w:w w:val="110"/>
          <w:sz w:val="22"/>
        </w:rPr>
        <w:t> </w:t>
      </w:r>
      <w:r>
        <w:rPr>
          <w:w w:val="110"/>
          <w:sz w:val="22"/>
        </w:rPr>
        <w:t>and</w:t>
      </w:r>
      <w:r>
        <w:rPr>
          <w:spacing w:val="6"/>
          <w:w w:val="110"/>
          <w:sz w:val="22"/>
        </w:rPr>
        <w:t> </w:t>
      </w:r>
      <w:r>
        <w:rPr>
          <w:spacing w:val="-2"/>
          <w:w w:val="110"/>
          <w:sz w:val="22"/>
        </w:rPr>
        <w:t>Coprimeness</w:t>
      </w:r>
    </w:p>
    <w:p>
      <w:pPr>
        <w:pStyle w:val="ListParagraph"/>
        <w:numPr>
          <w:ilvl w:val="1"/>
          <w:numId w:val="1"/>
        </w:numPr>
        <w:tabs>
          <w:tab w:pos="1149" w:val="left" w:leader="none"/>
        </w:tabs>
        <w:spacing w:line="240" w:lineRule="auto" w:before="16" w:after="0"/>
        <w:ind w:left="1149" w:right="0" w:hanging="359"/>
        <w:jc w:val="left"/>
        <w:rPr>
          <w:sz w:val="22"/>
        </w:rPr>
      </w:pPr>
      <w:r>
        <w:rPr>
          <w:w w:val="110"/>
          <w:sz w:val="22"/>
        </w:rPr>
        <w:t>Pole</w:t>
      </w:r>
      <w:r>
        <w:rPr>
          <w:spacing w:val="1"/>
          <w:w w:val="110"/>
          <w:sz w:val="22"/>
        </w:rPr>
        <w:t> </w:t>
      </w:r>
      <w:r>
        <w:rPr>
          <w:w w:val="110"/>
          <w:sz w:val="22"/>
        </w:rPr>
        <w:t>Placement</w:t>
      </w:r>
      <w:r>
        <w:rPr>
          <w:spacing w:val="1"/>
          <w:w w:val="110"/>
          <w:sz w:val="22"/>
        </w:rPr>
        <w:t> </w:t>
      </w:r>
      <w:r>
        <w:rPr>
          <w:w w:val="110"/>
          <w:sz w:val="22"/>
        </w:rPr>
        <w:t>and</w:t>
      </w:r>
      <w:r>
        <w:rPr>
          <w:spacing w:val="1"/>
          <w:w w:val="110"/>
          <w:sz w:val="22"/>
        </w:rPr>
        <w:t> </w:t>
      </w:r>
      <w:r>
        <w:rPr>
          <w:w w:val="110"/>
          <w:sz w:val="22"/>
        </w:rPr>
        <w:t>Model</w:t>
      </w:r>
      <w:r>
        <w:rPr>
          <w:spacing w:val="3"/>
          <w:w w:val="110"/>
          <w:sz w:val="22"/>
        </w:rPr>
        <w:t> </w:t>
      </w:r>
      <w:r>
        <w:rPr>
          <w:spacing w:val="-2"/>
          <w:w w:val="110"/>
          <w:sz w:val="22"/>
        </w:rPr>
        <w:t>Matching</w:t>
      </w:r>
    </w:p>
    <w:p>
      <w:pPr>
        <w:pStyle w:val="BodyText"/>
        <w:spacing w:before="14"/>
        <w:ind w:left="578" w:right="177" w:hanging="576"/>
      </w:pPr>
      <w:bookmarkStart w:name="This corresponds to chapters 1, 2, 3, 4," w:id="3"/>
      <w:bookmarkEnd w:id="3"/>
      <w:r>
        <w:rPr/>
      </w:r>
      <w:r>
        <w:rPr>
          <w:spacing w:val="-2"/>
          <w:w w:val="115"/>
        </w:rPr>
        <w:t>This</w:t>
      </w:r>
      <w:r>
        <w:rPr>
          <w:spacing w:val="-15"/>
          <w:w w:val="115"/>
        </w:rPr>
        <w:t> </w:t>
      </w:r>
      <w:r>
        <w:rPr>
          <w:spacing w:val="-2"/>
          <w:w w:val="115"/>
        </w:rPr>
        <w:t>corresponds</w:t>
      </w:r>
      <w:r>
        <w:rPr>
          <w:spacing w:val="-13"/>
          <w:w w:val="115"/>
        </w:rPr>
        <w:t> </w:t>
      </w:r>
      <w:r>
        <w:rPr>
          <w:spacing w:val="-2"/>
          <w:w w:val="115"/>
        </w:rPr>
        <w:t>to</w:t>
      </w:r>
      <w:r>
        <w:rPr>
          <w:spacing w:val="-16"/>
          <w:w w:val="115"/>
        </w:rPr>
        <w:t> </w:t>
      </w:r>
      <w:r>
        <w:rPr>
          <w:spacing w:val="-2"/>
          <w:w w:val="115"/>
        </w:rPr>
        <w:t>chapters</w:t>
      </w:r>
      <w:r>
        <w:rPr>
          <w:spacing w:val="-15"/>
          <w:w w:val="115"/>
        </w:rPr>
        <w:t> </w:t>
      </w:r>
      <w:r>
        <w:rPr>
          <w:spacing w:val="-2"/>
          <w:w w:val="115"/>
        </w:rPr>
        <w:t>1,</w:t>
      </w:r>
      <w:r>
        <w:rPr>
          <w:spacing w:val="-16"/>
          <w:w w:val="115"/>
        </w:rPr>
        <w:t> </w:t>
      </w:r>
      <w:r>
        <w:rPr>
          <w:spacing w:val="-2"/>
          <w:w w:val="115"/>
        </w:rPr>
        <w:t>2,</w:t>
      </w:r>
      <w:r>
        <w:rPr>
          <w:spacing w:val="-16"/>
          <w:w w:val="115"/>
        </w:rPr>
        <w:t> </w:t>
      </w:r>
      <w:r>
        <w:rPr>
          <w:spacing w:val="-2"/>
          <w:w w:val="115"/>
        </w:rPr>
        <w:t>3,</w:t>
      </w:r>
      <w:r>
        <w:rPr>
          <w:spacing w:val="-16"/>
          <w:w w:val="115"/>
        </w:rPr>
        <w:t> </w:t>
      </w:r>
      <w:r>
        <w:rPr>
          <w:spacing w:val="-2"/>
          <w:w w:val="115"/>
        </w:rPr>
        <w:t>4,</w:t>
      </w:r>
      <w:r>
        <w:rPr>
          <w:spacing w:val="-16"/>
          <w:w w:val="115"/>
        </w:rPr>
        <w:t> </w:t>
      </w:r>
      <w:r>
        <w:rPr>
          <w:spacing w:val="-2"/>
          <w:w w:val="115"/>
        </w:rPr>
        <w:t>5,</w:t>
      </w:r>
      <w:r>
        <w:rPr>
          <w:spacing w:val="-16"/>
          <w:w w:val="115"/>
        </w:rPr>
        <w:t> </w:t>
      </w:r>
      <w:r>
        <w:rPr>
          <w:spacing w:val="-2"/>
          <w:w w:val="115"/>
        </w:rPr>
        <w:t>6,</w:t>
      </w:r>
      <w:r>
        <w:rPr>
          <w:spacing w:val="-16"/>
          <w:w w:val="115"/>
        </w:rPr>
        <w:t> </w:t>
      </w:r>
      <w:r>
        <w:rPr>
          <w:spacing w:val="-2"/>
          <w:w w:val="115"/>
        </w:rPr>
        <w:t>and</w:t>
      </w:r>
      <w:r>
        <w:rPr>
          <w:spacing w:val="-16"/>
          <w:w w:val="115"/>
        </w:rPr>
        <w:t> </w:t>
      </w:r>
      <w:r>
        <w:rPr>
          <w:spacing w:val="-2"/>
          <w:w w:val="115"/>
        </w:rPr>
        <w:t>parts</w:t>
      </w:r>
      <w:r>
        <w:rPr>
          <w:spacing w:val="-15"/>
          <w:w w:val="115"/>
        </w:rPr>
        <w:t> </w:t>
      </w:r>
      <w:r>
        <w:rPr>
          <w:spacing w:val="-2"/>
          <w:w w:val="115"/>
        </w:rPr>
        <w:t>of</w:t>
      </w:r>
      <w:r>
        <w:rPr>
          <w:spacing w:val="-16"/>
          <w:w w:val="115"/>
        </w:rPr>
        <w:t> </w:t>
      </w:r>
      <w:r>
        <w:rPr>
          <w:spacing w:val="-2"/>
          <w:w w:val="115"/>
        </w:rPr>
        <w:t>7,8,</w:t>
      </w:r>
      <w:r>
        <w:rPr>
          <w:spacing w:val="-16"/>
          <w:w w:val="115"/>
        </w:rPr>
        <w:t> </w:t>
      </w:r>
      <w:r>
        <w:rPr>
          <w:spacing w:val="-2"/>
          <w:w w:val="115"/>
        </w:rPr>
        <w:t>and</w:t>
      </w:r>
      <w:r>
        <w:rPr>
          <w:spacing w:val="-16"/>
          <w:w w:val="115"/>
        </w:rPr>
        <w:t> </w:t>
      </w:r>
      <w:r>
        <w:rPr>
          <w:spacing w:val="-2"/>
          <w:w w:val="115"/>
        </w:rPr>
        <w:t>9</w:t>
      </w:r>
      <w:r>
        <w:rPr>
          <w:spacing w:val="-16"/>
          <w:w w:val="115"/>
        </w:rPr>
        <w:t> </w:t>
      </w:r>
      <w:r>
        <w:rPr>
          <w:spacing w:val="-2"/>
          <w:w w:val="115"/>
        </w:rPr>
        <w:t>in</w:t>
      </w:r>
      <w:r>
        <w:rPr>
          <w:spacing w:val="-17"/>
          <w:w w:val="115"/>
        </w:rPr>
        <w:t> </w:t>
      </w:r>
      <w:r>
        <w:rPr>
          <w:spacing w:val="-2"/>
          <w:w w:val="115"/>
        </w:rPr>
        <w:t>the </w:t>
      </w:r>
      <w:bookmarkStart w:name="Grading System" w:id="4"/>
      <w:bookmarkEnd w:id="4"/>
      <w:r>
        <w:rPr>
          <w:spacing w:val="-4"/>
          <w:w w:val="115"/>
        </w:rPr>
        <w:t>t</w:t>
      </w:r>
      <w:r>
        <w:rPr>
          <w:spacing w:val="-4"/>
          <w:w w:val="115"/>
        </w:rPr>
        <w:t>ext.</w:t>
      </w:r>
    </w:p>
    <w:p>
      <w:pPr>
        <w:pStyle w:val="Heading2"/>
      </w:pPr>
      <w:r>
        <w:rPr/>
        <w:t>Grading</w:t>
      </w:r>
      <w:r>
        <w:rPr>
          <w:spacing w:val="-5"/>
        </w:rPr>
        <w:t> </w:t>
      </w:r>
      <w:r>
        <w:rPr>
          <w:spacing w:val="-2"/>
        </w:rPr>
        <w:t>System</w:t>
      </w:r>
    </w:p>
    <w:p>
      <w:pPr>
        <w:pStyle w:val="BodyText"/>
        <w:spacing w:before="1"/>
        <w:ind w:right="292"/>
        <w:rPr>
          <w:rFonts w:ascii="Times New Roman"/>
        </w:rPr>
      </w:pPr>
      <w:r>
        <w:rPr>
          <w:rFonts w:ascii="Times New Roman"/>
        </w:rPr>
        <w:t>There</w:t>
      </w:r>
      <w:r>
        <w:rPr>
          <w:rFonts w:ascii="Times New Roman"/>
          <w:spacing w:val="-3"/>
        </w:rPr>
        <w:t> </w:t>
      </w:r>
      <w:r>
        <w:rPr>
          <w:rFonts w:ascii="Times New Roman"/>
        </w:rPr>
        <w:t>is</w:t>
      </w:r>
      <w:r>
        <w:rPr>
          <w:rFonts w:ascii="Times New Roman"/>
          <w:spacing w:val="-2"/>
        </w:rPr>
        <w:t> </w:t>
      </w:r>
      <w:r>
        <w:rPr>
          <w:rFonts w:ascii="Times New Roman"/>
        </w:rPr>
        <w:t>one</w:t>
      </w:r>
      <w:r>
        <w:rPr>
          <w:rFonts w:ascii="Times New Roman"/>
          <w:spacing w:val="-5"/>
        </w:rPr>
        <w:t> </w:t>
      </w:r>
      <w:r>
        <w:rPr>
          <w:rFonts w:ascii="Times New Roman"/>
        </w:rPr>
        <w:t>mid-term</w:t>
      </w:r>
      <w:r>
        <w:rPr>
          <w:rFonts w:ascii="Times New Roman"/>
          <w:spacing w:val="-4"/>
        </w:rPr>
        <w:t> </w:t>
      </w:r>
      <w:r>
        <w:rPr>
          <w:rFonts w:ascii="Times New Roman"/>
        </w:rPr>
        <w:t>exam</w:t>
      </w:r>
      <w:r>
        <w:rPr>
          <w:rFonts w:ascii="Times New Roman"/>
          <w:spacing w:val="-2"/>
        </w:rPr>
        <w:t> </w:t>
      </w:r>
      <w:r>
        <w:rPr>
          <w:rFonts w:ascii="Times New Roman"/>
        </w:rPr>
        <w:t>and</w:t>
      </w:r>
      <w:r>
        <w:rPr>
          <w:rFonts w:ascii="Times New Roman"/>
          <w:spacing w:val="-5"/>
        </w:rPr>
        <w:t> </w:t>
      </w:r>
      <w:r>
        <w:rPr>
          <w:rFonts w:ascii="Times New Roman"/>
        </w:rPr>
        <w:t>a</w:t>
      </w:r>
      <w:r>
        <w:rPr>
          <w:rFonts w:ascii="Times New Roman"/>
          <w:spacing w:val="-5"/>
        </w:rPr>
        <w:t> </w:t>
      </w:r>
      <w:r>
        <w:rPr>
          <w:rFonts w:ascii="Times New Roman"/>
        </w:rPr>
        <w:t>final</w:t>
      </w:r>
      <w:r>
        <w:rPr>
          <w:rFonts w:ascii="Times New Roman"/>
          <w:spacing w:val="-2"/>
        </w:rPr>
        <w:t> </w:t>
      </w:r>
      <w:r>
        <w:rPr>
          <w:rFonts w:ascii="Times New Roman"/>
        </w:rPr>
        <w:t>exam.</w:t>
      </w:r>
      <w:r>
        <w:rPr>
          <w:rFonts w:ascii="Times New Roman"/>
          <w:spacing w:val="-4"/>
        </w:rPr>
        <w:t> </w:t>
      </w:r>
      <w:r>
        <w:rPr>
          <w:rFonts w:ascii="Times New Roman"/>
        </w:rPr>
        <w:t>The</w:t>
      </w:r>
      <w:r>
        <w:rPr>
          <w:rFonts w:ascii="Times New Roman"/>
          <w:spacing w:val="-5"/>
        </w:rPr>
        <w:t> </w:t>
      </w:r>
      <w:r>
        <w:rPr>
          <w:rFonts w:ascii="Times New Roman"/>
        </w:rPr>
        <w:t>final</w:t>
      </w:r>
      <w:r>
        <w:rPr>
          <w:rFonts w:ascii="Times New Roman"/>
          <w:spacing w:val="-2"/>
        </w:rPr>
        <w:t> </w:t>
      </w:r>
      <w:r>
        <w:rPr>
          <w:rFonts w:ascii="Times New Roman"/>
        </w:rPr>
        <w:t>grade</w:t>
      </w:r>
      <w:r>
        <w:rPr>
          <w:rFonts w:ascii="Times New Roman"/>
          <w:spacing w:val="-5"/>
        </w:rPr>
        <w:t> </w:t>
      </w:r>
      <w:r>
        <w:rPr>
          <w:rFonts w:ascii="Times New Roman"/>
        </w:rPr>
        <w:t>will</w:t>
      </w:r>
      <w:r>
        <w:rPr>
          <w:rFonts w:ascii="Times New Roman"/>
          <w:spacing w:val="-4"/>
        </w:rPr>
        <w:t> </w:t>
      </w:r>
      <w:r>
        <w:rPr>
          <w:rFonts w:ascii="Times New Roman"/>
        </w:rPr>
        <w:t>be</w:t>
      </w:r>
      <w:r>
        <w:rPr>
          <w:rFonts w:ascii="Times New Roman"/>
          <w:spacing w:val="-5"/>
        </w:rPr>
        <w:t> </w:t>
      </w:r>
      <w:r>
        <w:rPr>
          <w:rFonts w:ascii="Times New Roman"/>
        </w:rPr>
        <w:t>computed</w:t>
      </w:r>
      <w:r>
        <w:rPr>
          <w:rFonts w:ascii="Times New Roman"/>
          <w:spacing w:val="-3"/>
        </w:rPr>
        <w:t> </w:t>
      </w:r>
      <w:r>
        <w:rPr>
          <w:rFonts w:ascii="Times New Roman"/>
        </w:rPr>
        <w:t>as</w:t>
      </w:r>
      <w:r>
        <w:rPr>
          <w:rFonts w:ascii="Times New Roman"/>
          <w:spacing w:val="-2"/>
        </w:rPr>
        <w:t> </w:t>
      </w:r>
      <w:r>
        <w:rPr>
          <w:rFonts w:ascii="Times New Roman"/>
        </w:rPr>
        <w:t>follows: Mid Term Exam :</w:t>
      </w:r>
      <w:r>
        <w:rPr>
          <w:rFonts w:ascii="Times New Roman"/>
          <w:spacing w:val="40"/>
        </w:rPr>
        <w:t> </w:t>
      </w:r>
      <w:r>
        <w:rPr>
          <w:rFonts w:ascii="Times New Roman"/>
        </w:rPr>
        <w:t>40%</w:t>
      </w:r>
    </w:p>
    <w:p>
      <w:pPr>
        <w:pStyle w:val="BodyText"/>
        <w:spacing w:line="252" w:lineRule="exact"/>
        <w:rPr>
          <w:rFonts w:ascii="Times New Roman"/>
        </w:rPr>
      </w:pPr>
      <w:r>
        <w:rPr>
          <w:rFonts w:ascii="Times New Roman"/>
        </w:rPr>
        <w:t>Final:</w:t>
      </w:r>
      <w:r>
        <w:rPr>
          <w:rFonts w:ascii="Times New Roman"/>
          <w:spacing w:val="52"/>
        </w:rPr>
        <w:t> </w:t>
      </w:r>
      <w:r>
        <w:rPr>
          <w:rFonts w:ascii="Times New Roman"/>
        </w:rPr>
        <w:t>60</w:t>
      </w:r>
      <w:r>
        <w:rPr>
          <w:rFonts w:ascii="Times New Roman"/>
          <w:spacing w:val="-2"/>
        </w:rPr>
        <w:t> </w:t>
      </w:r>
      <w:r>
        <w:rPr>
          <w:rFonts w:ascii="Times New Roman"/>
          <w:spacing w:val="-10"/>
        </w:rPr>
        <w:t>%</w:t>
      </w:r>
    </w:p>
    <w:p>
      <w:pPr>
        <w:pStyle w:val="BodyText"/>
        <w:ind w:right="1756"/>
        <w:rPr>
          <w:rFonts w:ascii="Times New Roman"/>
        </w:rPr>
      </w:pPr>
      <w:r>
        <w:rPr>
          <w:rFonts w:ascii="Times New Roman"/>
        </w:rPr>
        <w:t>Grades</w:t>
      </w:r>
      <w:r>
        <w:rPr>
          <w:rFonts w:ascii="Times New Roman"/>
          <w:spacing w:val="-4"/>
        </w:rPr>
        <w:t> </w:t>
      </w:r>
      <w:r>
        <w:rPr>
          <w:rFonts w:ascii="Times New Roman"/>
        </w:rPr>
        <w:t>are</w:t>
      </w:r>
      <w:r>
        <w:rPr>
          <w:rFonts w:ascii="Times New Roman"/>
          <w:spacing w:val="-5"/>
        </w:rPr>
        <w:t> </w:t>
      </w:r>
      <w:r>
        <w:rPr>
          <w:rFonts w:ascii="Times New Roman"/>
        </w:rPr>
        <w:t>assigned</w:t>
      </w:r>
      <w:r>
        <w:rPr>
          <w:rFonts w:ascii="Times New Roman"/>
          <w:spacing w:val="-7"/>
        </w:rPr>
        <w:t> </w:t>
      </w:r>
      <w:r>
        <w:rPr>
          <w:rFonts w:ascii="Times New Roman"/>
        </w:rPr>
        <w:t>based</w:t>
      </w:r>
      <w:r>
        <w:rPr>
          <w:rFonts w:ascii="Times New Roman"/>
          <w:spacing w:val="-7"/>
        </w:rPr>
        <w:t> </w:t>
      </w:r>
      <w:r>
        <w:rPr>
          <w:rFonts w:ascii="Times New Roman"/>
        </w:rPr>
        <w:t>on</w:t>
      </w:r>
      <w:r>
        <w:rPr>
          <w:rFonts w:ascii="Times New Roman"/>
          <w:spacing w:val="-5"/>
        </w:rPr>
        <w:t> </w:t>
      </w:r>
      <w:r>
        <w:rPr>
          <w:rFonts w:ascii="Times New Roman"/>
        </w:rPr>
        <w:t>absolute</w:t>
      </w:r>
      <w:r>
        <w:rPr>
          <w:rFonts w:ascii="Times New Roman"/>
          <w:spacing w:val="-5"/>
        </w:rPr>
        <w:t> </w:t>
      </w:r>
      <w:r>
        <w:rPr>
          <w:rFonts w:ascii="Times New Roman"/>
        </w:rPr>
        <w:t>percentage</w:t>
      </w:r>
      <w:r>
        <w:rPr>
          <w:rFonts w:ascii="Times New Roman"/>
          <w:spacing w:val="-5"/>
        </w:rPr>
        <w:t> </w:t>
      </w:r>
      <w:r>
        <w:rPr>
          <w:rFonts w:ascii="Times New Roman"/>
        </w:rPr>
        <w:t>of</w:t>
      </w:r>
      <w:r>
        <w:rPr>
          <w:rFonts w:ascii="Times New Roman"/>
          <w:spacing w:val="-4"/>
        </w:rPr>
        <w:t> </w:t>
      </w:r>
      <w:r>
        <w:rPr>
          <w:rFonts w:ascii="Times New Roman"/>
        </w:rPr>
        <w:t>total</w:t>
      </w:r>
      <w:r>
        <w:rPr>
          <w:rFonts w:ascii="Times New Roman"/>
          <w:spacing w:val="-4"/>
        </w:rPr>
        <w:t> </w:t>
      </w:r>
      <w:r>
        <w:rPr>
          <w:rFonts w:ascii="Times New Roman"/>
        </w:rPr>
        <w:t>marks</w:t>
      </w:r>
      <w:r>
        <w:rPr>
          <w:rFonts w:ascii="Times New Roman"/>
          <w:spacing w:val="-6"/>
        </w:rPr>
        <w:t> </w:t>
      </w:r>
      <w:r>
        <w:rPr>
          <w:rFonts w:ascii="Times New Roman"/>
        </w:rPr>
        <w:t>as</w:t>
      </w:r>
      <w:r>
        <w:rPr>
          <w:rFonts w:ascii="Times New Roman"/>
          <w:spacing w:val="-4"/>
        </w:rPr>
        <w:t> </w:t>
      </w:r>
      <w:r>
        <w:rPr>
          <w:rFonts w:ascii="Times New Roman"/>
        </w:rPr>
        <w:t>below (This policy is subject to change).</w:t>
      </w:r>
    </w:p>
    <w:p>
      <w:pPr>
        <w:pStyle w:val="BodyText"/>
        <w:rPr>
          <w:rFonts w:ascii="Times New Roman" w:hAnsi="Times New Roman"/>
        </w:rPr>
      </w:pPr>
      <w:r>
        <w:rPr>
          <w:rFonts w:ascii="Times New Roman" w:hAnsi="Times New Roman"/>
        </w:rPr>
        <w:t>A</w:t>
      </w:r>
      <w:r>
        <w:rPr>
          <w:rFonts w:ascii="Times New Roman" w:hAnsi="Times New Roman"/>
          <w:spacing w:val="-15"/>
        </w:rPr>
        <w:t> </w:t>
      </w:r>
      <w:r>
        <w:rPr>
          <w:rFonts w:ascii="Times New Roman" w:hAnsi="Times New Roman"/>
        </w:rPr>
        <w:t>:</w:t>
      </w:r>
      <w:r>
        <w:rPr>
          <w:rFonts w:ascii="Times New Roman" w:hAnsi="Times New Roman"/>
          <w:spacing w:val="-2"/>
        </w:rPr>
        <w:t> </w:t>
      </w:r>
      <w:r>
        <w:rPr>
          <w:rFonts w:ascii="Times New Roman" w:hAnsi="Times New Roman"/>
        </w:rPr>
        <w:t>91—100</w:t>
      </w:r>
      <w:r>
        <w:rPr>
          <w:rFonts w:ascii="Times New Roman" w:hAnsi="Times New Roman"/>
          <w:spacing w:val="-3"/>
        </w:rPr>
        <w:t> </w:t>
      </w:r>
      <w:r>
        <w:rPr>
          <w:rFonts w:ascii="Times New Roman" w:hAnsi="Times New Roman"/>
        </w:rPr>
        <w:t>,</w:t>
      </w:r>
      <w:r>
        <w:rPr>
          <w:rFonts w:ascii="Times New Roman" w:hAnsi="Times New Roman"/>
          <w:spacing w:val="-8"/>
        </w:rPr>
        <w:t> </w:t>
      </w:r>
      <w:r>
        <w:rPr>
          <w:rFonts w:ascii="Times New Roman" w:hAnsi="Times New Roman"/>
        </w:rPr>
        <w:t>A-</w:t>
      </w:r>
      <w:r>
        <w:rPr>
          <w:rFonts w:ascii="Times New Roman" w:hAnsi="Times New Roman"/>
          <w:spacing w:val="1"/>
        </w:rPr>
        <w:t> </w:t>
      </w:r>
      <w:r>
        <w:rPr>
          <w:rFonts w:ascii="Times New Roman" w:hAnsi="Times New Roman"/>
        </w:rPr>
        <w:t>:</w:t>
      </w:r>
      <w:r>
        <w:rPr>
          <w:rFonts w:ascii="Times New Roman" w:hAnsi="Times New Roman"/>
          <w:spacing w:val="-2"/>
        </w:rPr>
        <w:t> </w:t>
      </w:r>
      <w:r>
        <w:rPr>
          <w:rFonts w:ascii="Times New Roman" w:hAnsi="Times New Roman"/>
        </w:rPr>
        <w:t>86—90</w:t>
      </w:r>
      <w:r>
        <w:rPr>
          <w:rFonts w:ascii="Times New Roman" w:hAnsi="Times New Roman"/>
          <w:spacing w:val="-3"/>
        </w:rPr>
        <w:t> </w:t>
      </w:r>
      <w:r>
        <w:rPr>
          <w:rFonts w:ascii="Times New Roman" w:hAnsi="Times New Roman"/>
        </w:rPr>
        <w:t>,</w:t>
      </w:r>
      <w:r>
        <w:rPr>
          <w:rFonts w:ascii="Times New Roman" w:hAnsi="Times New Roman"/>
          <w:spacing w:val="-2"/>
        </w:rPr>
        <w:t> </w:t>
      </w:r>
      <w:r>
        <w:rPr>
          <w:rFonts w:ascii="Times New Roman" w:hAnsi="Times New Roman"/>
        </w:rPr>
        <w:t>B+</w:t>
      </w:r>
      <w:r>
        <w:rPr>
          <w:rFonts w:ascii="Times New Roman" w:hAnsi="Times New Roman"/>
          <w:spacing w:val="-1"/>
        </w:rPr>
        <w:t> </w:t>
      </w:r>
      <w:r>
        <w:rPr>
          <w:rFonts w:ascii="Times New Roman" w:hAnsi="Times New Roman"/>
        </w:rPr>
        <w:t>:</w:t>
      </w:r>
      <w:r>
        <w:rPr>
          <w:rFonts w:ascii="Times New Roman" w:hAnsi="Times New Roman"/>
          <w:spacing w:val="-1"/>
        </w:rPr>
        <w:t> </w:t>
      </w:r>
      <w:r>
        <w:rPr>
          <w:rFonts w:ascii="Times New Roman" w:hAnsi="Times New Roman"/>
        </w:rPr>
        <w:t>81—85,</w:t>
      </w:r>
      <w:r>
        <w:rPr>
          <w:rFonts w:ascii="Times New Roman" w:hAnsi="Times New Roman"/>
          <w:spacing w:val="-2"/>
        </w:rPr>
        <w:t> </w:t>
      </w:r>
      <w:r>
        <w:rPr>
          <w:rFonts w:ascii="Times New Roman" w:hAnsi="Times New Roman"/>
        </w:rPr>
        <w:t>B</w:t>
      </w:r>
      <w:r>
        <w:rPr>
          <w:rFonts w:ascii="Times New Roman" w:hAnsi="Times New Roman"/>
          <w:spacing w:val="-1"/>
        </w:rPr>
        <w:t> </w:t>
      </w:r>
      <w:r>
        <w:rPr>
          <w:rFonts w:ascii="Times New Roman" w:hAnsi="Times New Roman"/>
        </w:rPr>
        <w:t>:</w:t>
      </w:r>
      <w:r>
        <w:rPr>
          <w:rFonts w:ascii="Times New Roman" w:hAnsi="Times New Roman"/>
          <w:spacing w:val="-2"/>
        </w:rPr>
        <w:t> </w:t>
      </w:r>
      <w:r>
        <w:rPr>
          <w:rFonts w:ascii="Times New Roman" w:hAnsi="Times New Roman"/>
        </w:rPr>
        <w:t>76—80, B-</w:t>
      </w:r>
      <w:r>
        <w:rPr>
          <w:rFonts w:ascii="Times New Roman" w:hAnsi="Times New Roman"/>
          <w:spacing w:val="-2"/>
        </w:rPr>
        <w:t> </w:t>
      </w:r>
      <w:r>
        <w:rPr>
          <w:rFonts w:ascii="Times New Roman" w:hAnsi="Times New Roman"/>
        </w:rPr>
        <w:t>:</w:t>
      </w:r>
      <w:r>
        <w:rPr>
          <w:rFonts w:ascii="Times New Roman" w:hAnsi="Times New Roman"/>
          <w:spacing w:val="1"/>
        </w:rPr>
        <w:t> </w:t>
      </w:r>
      <w:r>
        <w:rPr>
          <w:rFonts w:ascii="Times New Roman" w:hAnsi="Times New Roman"/>
        </w:rPr>
        <w:t>71--</w:t>
      </w:r>
      <w:r>
        <w:rPr>
          <w:rFonts w:ascii="Times New Roman" w:hAnsi="Times New Roman"/>
          <w:spacing w:val="-5"/>
        </w:rPr>
        <w:t>75</w:t>
      </w:r>
    </w:p>
    <w:p>
      <w:pPr>
        <w:pStyle w:val="BodyText"/>
        <w:rPr>
          <w:rFonts w:ascii="Times New Roman" w:hAnsi="Times New Roman"/>
        </w:rPr>
      </w:pPr>
      <w:r>
        <w:rPr>
          <w:rFonts w:ascii="Times New Roman" w:hAnsi="Times New Roman"/>
        </w:rPr>
        <w:t>C+</w:t>
      </w:r>
      <w:r>
        <w:rPr>
          <w:rFonts w:ascii="Times New Roman" w:hAnsi="Times New Roman"/>
          <w:spacing w:val="-3"/>
        </w:rPr>
        <w:t> </w:t>
      </w:r>
      <w:r>
        <w:rPr>
          <w:rFonts w:ascii="Times New Roman" w:hAnsi="Times New Roman"/>
        </w:rPr>
        <w:t>:</w:t>
      </w:r>
      <w:r>
        <w:rPr>
          <w:rFonts w:ascii="Times New Roman" w:hAnsi="Times New Roman"/>
          <w:spacing w:val="-2"/>
        </w:rPr>
        <w:t> </w:t>
      </w:r>
      <w:r>
        <w:rPr>
          <w:rFonts w:ascii="Times New Roman" w:hAnsi="Times New Roman"/>
        </w:rPr>
        <w:t>68—70,</w:t>
      </w:r>
      <w:r>
        <w:rPr>
          <w:rFonts w:ascii="Times New Roman" w:hAnsi="Times New Roman"/>
          <w:spacing w:val="1"/>
        </w:rPr>
        <w:t> </w:t>
      </w:r>
      <w:r>
        <w:rPr>
          <w:rFonts w:ascii="Times New Roman" w:hAnsi="Times New Roman"/>
        </w:rPr>
        <w:t>C</w:t>
      </w:r>
      <w:r>
        <w:rPr>
          <w:rFonts w:ascii="Times New Roman" w:hAnsi="Times New Roman"/>
          <w:spacing w:val="-1"/>
        </w:rPr>
        <w:t> </w:t>
      </w:r>
      <w:r>
        <w:rPr>
          <w:rFonts w:ascii="Times New Roman" w:hAnsi="Times New Roman"/>
        </w:rPr>
        <w:t>:</w:t>
      </w:r>
      <w:r>
        <w:rPr>
          <w:rFonts w:ascii="Times New Roman" w:hAnsi="Times New Roman"/>
          <w:spacing w:val="-1"/>
        </w:rPr>
        <w:t> </w:t>
      </w:r>
      <w:r>
        <w:rPr>
          <w:rFonts w:ascii="Times New Roman" w:hAnsi="Times New Roman"/>
        </w:rPr>
        <w:t>64—67, C-</w:t>
      </w:r>
      <w:r>
        <w:rPr>
          <w:rFonts w:ascii="Times New Roman" w:hAnsi="Times New Roman"/>
          <w:spacing w:val="-1"/>
        </w:rPr>
        <w:t> </w:t>
      </w:r>
      <w:r>
        <w:rPr>
          <w:rFonts w:ascii="Times New Roman" w:hAnsi="Times New Roman"/>
        </w:rPr>
        <w:t>:</w:t>
      </w:r>
      <w:r>
        <w:rPr>
          <w:rFonts w:ascii="Times New Roman" w:hAnsi="Times New Roman"/>
          <w:spacing w:val="-2"/>
        </w:rPr>
        <w:t> </w:t>
      </w:r>
      <w:r>
        <w:rPr>
          <w:rFonts w:ascii="Times New Roman" w:hAnsi="Times New Roman"/>
        </w:rPr>
        <w:t>61—63,</w:t>
      </w:r>
      <w:r>
        <w:rPr>
          <w:rFonts w:ascii="Times New Roman" w:hAnsi="Times New Roman"/>
          <w:spacing w:val="-1"/>
        </w:rPr>
        <w:t> </w:t>
      </w:r>
      <w:r>
        <w:rPr>
          <w:rFonts w:ascii="Times New Roman" w:hAnsi="Times New Roman"/>
        </w:rPr>
        <w:t>D+</w:t>
      </w:r>
      <w:r>
        <w:rPr>
          <w:rFonts w:ascii="Times New Roman" w:hAnsi="Times New Roman"/>
          <w:spacing w:val="-1"/>
        </w:rPr>
        <w:t> </w:t>
      </w:r>
      <w:r>
        <w:rPr>
          <w:rFonts w:ascii="Times New Roman" w:hAnsi="Times New Roman"/>
        </w:rPr>
        <w:t>:</w:t>
      </w:r>
      <w:r>
        <w:rPr>
          <w:rFonts w:ascii="Times New Roman" w:hAnsi="Times New Roman"/>
          <w:spacing w:val="-1"/>
        </w:rPr>
        <w:t> </w:t>
      </w:r>
      <w:r>
        <w:rPr>
          <w:rFonts w:ascii="Times New Roman" w:hAnsi="Times New Roman"/>
        </w:rPr>
        <w:t>56—60,</w:t>
      </w:r>
      <w:r>
        <w:rPr>
          <w:rFonts w:ascii="Times New Roman" w:hAnsi="Times New Roman"/>
          <w:spacing w:val="-2"/>
        </w:rPr>
        <w:t> </w:t>
      </w:r>
      <w:r>
        <w:rPr>
          <w:rFonts w:ascii="Times New Roman" w:hAnsi="Times New Roman"/>
        </w:rPr>
        <w:t>D</w:t>
      </w:r>
      <w:r>
        <w:rPr>
          <w:rFonts w:ascii="Times New Roman" w:hAnsi="Times New Roman"/>
          <w:spacing w:val="-1"/>
        </w:rPr>
        <w:t> </w:t>
      </w:r>
      <w:r>
        <w:rPr>
          <w:rFonts w:ascii="Times New Roman" w:hAnsi="Times New Roman"/>
        </w:rPr>
        <w:t>:</w:t>
      </w:r>
      <w:r>
        <w:rPr>
          <w:rFonts w:ascii="Times New Roman" w:hAnsi="Times New Roman"/>
          <w:spacing w:val="-2"/>
        </w:rPr>
        <w:t> </w:t>
      </w:r>
      <w:r>
        <w:rPr>
          <w:rFonts w:ascii="Times New Roman" w:hAnsi="Times New Roman"/>
        </w:rPr>
        <w:t>51—55,</w:t>
      </w:r>
      <w:r>
        <w:rPr>
          <w:rFonts w:ascii="Times New Roman" w:hAnsi="Times New Roman"/>
          <w:spacing w:val="-1"/>
        </w:rPr>
        <w:t> </w:t>
      </w:r>
      <w:r>
        <w:rPr>
          <w:rFonts w:ascii="Times New Roman" w:hAnsi="Times New Roman"/>
        </w:rPr>
        <w:t>F</w:t>
      </w:r>
      <w:r>
        <w:rPr>
          <w:rFonts w:ascii="Times New Roman" w:hAnsi="Times New Roman"/>
          <w:spacing w:val="-1"/>
        </w:rPr>
        <w:t> </w:t>
      </w:r>
      <w:r>
        <w:rPr>
          <w:rFonts w:ascii="Times New Roman" w:hAnsi="Times New Roman"/>
        </w:rPr>
        <w:t>:</w:t>
      </w:r>
      <w:r>
        <w:rPr>
          <w:rFonts w:ascii="Times New Roman" w:hAnsi="Times New Roman"/>
          <w:spacing w:val="-1"/>
        </w:rPr>
        <w:t> </w:t>
      </w:r>
      <w:r>
        <w:rPr>
          <w:rFonts w:ascii="Times New Roman" w:hAnsi="Times New Roman"/>
        </w:rPr>
        <w:t>0--</w:t>
      </w:r>
      <w:r>
        <w:rPr>
          <w:rFonts w:ascii="Times New Roman" w:hAnsi="Times New Roman"/>
          <w:spacing w:val="-5"/>
        </w:rPr>
        <w:t>50</w:t>
      </w:r>
    </w:p>
    <w:p>
      <w:pPr>
        <w:pStyle w:val="BodyText"/>
        <w:spacing w:after="0"/>
        <w:rPr>
          <w:rFonts w:ascii="Times New Roman" w:hAnsi="Times New Roman"/>
        </w:rPr>
        <w:sectPr>
          <w:type w:val="continuous"/>
          <w:pgSz w:w="12240" w:h="15840"/>
          <w:pgMar w:top="1280" w:bottom="280" w:left="1800" w:right="1800"/>
        </w:sectPr>
      </w:pPr>
    </w:p>
    <w:p>
      <w:pPr>
        <w:pStyle w:val="Heading2"/>
        <w:spacing w:line="253" w:lineRule="exact" w:before="80"/>
      </w:pPr>
      <w:bookmarkStart w:name="Note" w:id="5"/>
      <w:bookmarkEnd w:id="5"/>
      <w:r>
        <w:rPr>
          <w:b w:val="0"/>
        </w:rPr>
      </w:r>
      <w:r>
        <w:rPr>
          <w:spacing w:val="-4"/>
        </w:rPr>
        <w:t>Note</w:t>
      </w:r>
    </w:p>
    <w:p>
      <w:pPr>
        <w:spacing w:before="0"/>
        <w:ind w:left="1" w:right="50" w:firstLine="0"/>
        <w:jc w:val="left"/>
        <w:rPr>
          <w:rFonts w:ascii="Times New Roman"/>
          <w:sz w:val="22"/>
        </w:rPr>
      </w:pPr>
      <w:r>
        <w:rPr>
          <w:rFonts w:ascii="Times New Roman"/>
          <w:sz w:val="20"/>
        </w:rPr>
        <w:t>If you have a physical, psychological, medical or learning disability that may impact on your ability to carry out assigned course work, I would urge that you contact the staff in the Disabled Student Services office</w:t>
      </w:r>
      <w:r>
        <w:rPr>
          <w:rFonts w:ascii="Times New Roman"/>
          <w:spacing w:val="-4"/>
          <w:sz w:val="20"/>
        </w:rPr>
        <w:t> </w:t>
      </w:r>
      <w:r>
        <w:rPr>
          <w:rFonts w:ascii="Times New Roman"/>
          <w:sz w:val="20"/>
        </w:rPr>
        <w:t>(DSS),</w:t>
      </w:r>
      <w:r>
        <w:rPr>
          <w:rFonts w:ascii="Times New Roman"/>
          <w:spacing w:val="-5"/>
          <w:sz w:val="20"/>
        </w:rPr>
        <w:t> </w:t>
      </w:r>
      <w:r>
        <w:rPr>
          <w:rFonts w:ascii="Times New Roman"/>
          <w:sz w:val="20"/>
        </w:rPr>
        <w:t>Room</w:t>
      </w:r>
      <w:r>
        <w:rPr>
          <w:rFonts w:ascii="Times New Roman"/>
          <w:spacing w:val="-5"/>
          <w:sz w:val="20"/>
        </w:rPr>
        <w:t> </w:t>
      </w:r>
      <w:r>
        <w:rPr>
          <w:rFonts w:ascii="Times New Roman"/>
          <w:sz w:val="20"/>
        </w:rPr>
        <w:t>133</w:t>
      </w:r>
      <w:r>
        <w:rPr>
          <w:rFonts w:ascii="Times New Roman"/>
          <w:spacing w:val="-5"/>
          <w:sz w:val="20"/>
        </w:rPr>
        <w:t> </w:t>
      </w:r>
      <w:r>
        <w:rPr>
          <w:rFonts w:ascii="Times New Roman"/>
          <w:sz w:val="20"/>
        </w:rPr>
        <w:t>Humanities,</w:t>
      </w:r>
      <w:r>
        <w:rPr>
          <w:rFonts w:ascii="Times New Roman"/>
          <w:spacing w:val="-4"/>
          <w:sz w:val="20"/>
        </w:rPr>
        <w:t> </w:t>
      </w:r>
      <w:r>
        <w:rPr>
          <w:rFonts w:ascii="Times New Roman"/>
          <w:sz w:val="20"/>
        </w:rPr>
        <w:t>632-6748/TDD.</w:t>
      </w:r>
      <w:r>
        <w:rPr>
          <w:rFonts w:ascii="Times New Roman"/>
          <w:spacing w:val="-5"/>
          <w:sz w:val="20"/>
        </w:rPr>
        <w:t> </w:t>
      </w:r>
      <w:r>
        <w:rPr>
          <w:rFonts w:ascii="Times New Roman"/>
          <w:sz w:val="20"/>
        </w:rPr>
        <w:t>DSS</w:t>
      </w:r>
      <w:r>
        <w:rPr>
          <w:rFonts w:ascii="Times New Roman"/>
          <w:spacing w:val="-5"/>
          <w:sz w:val="20"/>
        </w:rPr>
        <w:t> </w:t>
      </w:r>
      <w:r>
        <w:rPr>
          <w:rFonts w:ascii="Times New Roman"/>
          <w:sz w:val="20"/>
        </w:rPr>
        <w:t>will</w:t>
      </w:r>
      <w:r>
        <w:rPr>
          <w:rFonts w:ascii="Times New Roman"/>
          <w:spacing w:val="-5"/>
          <w:sz w:val="20"/>
        </w:rPr>
        <w:t> </w:t>
      </w:r>
      <w:r>
        <w:rPr>
          <w:rFonts w:ascii="Times New Roman"/>
          <w:sz w:val="20"/>
        </w:rPr>
        <w:t>review</w:t>
      </w:r>
      <w:r>
        <w:rPr>
          <w:rFonts w:ascii="Times New Roman"/>
          <w:spacing w:val="-4"/>
          <w:sz w:val="20"/>
        </w:rPr>
        <w:t> </w:t>
      </w:r>
      <w:r>
        <w:rPr>
          <w:rFonts w:ascii="Times New Roman"/>
          <w:sz w:val="20"/>
        </w:rPr>
        <w:t>your</w:t>
      </w:r>
      <w:r>
        <w:rPr>
          <w:rFonts w:ascii="Times New Roman"/>
          <w:spacing w:val="-4"/>
          <w:sz w:val="20"/>
        </w:rPr>
        <w:t> </w:t>
      </w:r>
      <w:r>
        <w:rPr>
          <w:rFonts w:ascii="Times New Roman"/>
          <w:sz w:val="20"/>
        </w:rPr>
        <w:t>concerns</w:t>
      </w:r>
      <w:r>
        <w:rPr>
          <w:rFonts w:ascii="Times New Roman"/>
          <w:spacing w:val="-4"/>
          <w:sz w:val="20"/>
        </w:rPr>
        <w:t> </w:t>
      </w:r>
      <w:r>
        <w:rPr>
          <w:rFonts w:ascii="Times New Roman"/>
          <w:sz w:val="20"/>
        </w:rPr>
        <w:t>and</w:t>
      </w:r>
      <w:r>
        <w:rPr>
          <w:rFonts w:ascii="Times New Roman"/>
          <w:spacing w:val="-4"/>
          <w:sz w:val="20"/>
        </w:rPr>
        <w:t> </w:t>
      </w:r>
      <w:r>
        <w:rPr>
          <w:rFonts w:ascii="Times New Roman"/>
          <w:sz w:val="20"/>
        </w:rPr>
        <w:t>determine,</w:t>
      </w:r>
      <w:r>
        <w:rPr>
          <w:rFonts w:ascii="Times New Roman"/>
          <w:spacing w:val="-4"/>
          <w:sz w:val="20"/>
        </w:rPr>
        <w:t> </w:t>
      </w:r>
      <w:r>
        <w:rPr>
          <w:rFonts w:ascii="Times New Roman"/>
          <w:sz w:val="20"/>
        </w:rPr>
        <w:t>with you,</w:t>
      </w:r>
      <w:r>
        <w:rPr>
          <w:rFonts w:ascii="Times New Roman"/>
          <w:spacing w:val="-2"/>
          <w:sz w:val="20"/>
        </w:rPr>
        <w:t> </w:t>
      </w:r>
      <w:r>
        <w:rPr>
          <w:rFonts w:ascii="Times New Roman"/>
          <w:sz w:val="22"/>
        </w:rPr>
        <w:t>what</w:t>
      </w:r>
      <w:r>
        <w:rPr>
          <w:rFonts w:ascii="Times New Roman"/>
          <w:spacing w:val="-3"/>
          <w:sz w:val="22"/>
        </w:rPr>
        <w:t> </w:t>
      </w:r>
      <w:r>
        <w:rPr>
          <w:rFonts w:ascii="Times New Roman"/>
          <w:sz w:val="22"/>
        </w:rPr>
        <w:t>accommodations</w:t>
      </w:r>
      <w:r>
        <w:rPr>
          <w:rFonts w:ascii="Times New Roman"/>
          <w:spacing w:val="-3"/>
          <w:sz w:val="22"/>
        </w:rPr>
        <w:t> </w:t>
      </w:r>
      <w:r>
        <w:rPr>
          <w:rFonts w:ascii="Times New Roman"/>
          <w:sz w:val="22"/>
        </w:rPr>
        <w:t>are</w:t>
      </w:r>
      <w:r>
        <w:rPr>
          <w:rFonts w:ascii="Times New Roman"/>
          <w:spacing w:val="-2"/>
          <w:sz w:val="22"/>
        </w:rPr>
        <w:t> </w:t>
      </w:r>
      <w:r>
        <w:rPr>
          <w:rFonts w:ascii="Times New Roman"/>
          <w:sz w:val="22"/>
        </w:rPr>
        <w:t>necessary</w:t>
      </w:r>
      <w:r>
        <w:rPr>
          <w:rFonts w:ascii="Times New Roman"/>
          <w:spacing w:val="-4"/>
          <w:sz w:val="22"/>
        </w:rPr>
        <w:t> </w:t>
      </w:r>
      <w:r>
        <w:rPr>
          <w:rFonts w:ascii="Times New Roman"/>
          <w:sz w:val="22"/>
        </w:rPr>
        <w:t>and</w:t>
      </w:r>
      <w:r>
        <w:rPr>
          <w:rFonts w:ascii="Times New Roman"/>
          <w:spacing w:val="-4"/>
          <w:sz w:val="22"/>
        </w:rPr>
        <w:t> </w:t>
      </w:r>
      <w:r>
        <w:rPr>
          <w:rFonts w:ascii="Times New Roman"/>
          <w:sz w:val="22"/>
        </w:rPr>
        <w:t>appropriate.</w:t>
      </w:r>
      <w:r>
        <w:rPr>
          <w:rFonts w:ascii="Times New Roman"/>
          <w:spacing w:val="-9"/>
          <w:sz w:val="22"/>
        </w:rPr>
        <w:t> </w:t>
      </w:r>
      <w:r>
        <w:rPr>
          <w:rFonts w:ascii="Times New Roman"/>
          <w:sz w:val="22"/>
        </w:rPr>
        <w:t>All</w:t>
      </w:r>
      <w:r>
        <w:rPr>
          <w:rFonts w:ascii="Times New Roman"/>
          <w:spacing w:val="-3"/>
          <w:sz w:val="22"/>
        </w:rPr>
        <w:t> </w:t>
      </w:r>
      <w:r>
        <w:rPr>
          <w:rFonts w:ascii="Times New Roman"/>
          <w:sz w:val="22"/>
        </w:rPr>
        <w:t>information</w:t>
      </w:r>
      <w:r>
        <w:rPr>
          <w:rFonts w:ascii="Times New Roman"/>
          <w:spacing w:val="-4"/>
          <w:sz w:val="22"/>
        </w:rPr>
        <w:t> </w:t>
      </w:r>
      <w:r>
        <w:rPr>
          <w:rFonts w:ascii="Times New Roman"/>
          <w:sz w:val="22"/>
        </w:rPr>
        <w:t>and</w:t>
      </w:r>
      <w:r>
        <w:rPr>
          <w:rFonts w:ascii="Times New Roman"/>
          <w:spacing w:val="-2"/>
          <w:sz w:val="22"/>
        </w:rPr>
        <w:t> </w:t>
      </w:r>
      <w:r>
        <w:rPr>
          <w:rFonts w:ascii="Times New Roman"/>
          <w:sz w:val="22"/>
        </w:rPr>
        <w:t>documentation</w:t>
      </w:r>
      <w:r>
        <w:rPr>
          <w:rFonts w:ascii="Times New Roman"/>
          <w:spacing w:val="-4"/>
          <w:sz w:val="22"/>
        </w:rPr>
        <w:t> </w:t>
      </w:r>
      <w:r>
        <w:rPr>
          <w:rFonts w:ascii="Times New Roman"/>
          <w:sz w:val="22"/>
        </w:rPr>
        <w:t>of disability is confidential.</w:t>
      </w:r>
    </w:p>
    <w:sectPr>
      <w:pgSz w:w="12240" w:h="15840"/>
      <w:pgMar w:top="1000" w:bottom="280" w:left="1800" w:right="1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rebuchet MS">
    <w:altName w:val="Trebuchet MS"/>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 w:hanging="280"/>
        <w:jc w:val="left"/>
      </w:pPr>
      <w:rPr>
        <w:rFonts w:hint="default" w:ascii="Trebuchet MS" w:hAnsi="Trebuchet MS" w:eastAsia="Trebuchet MS" w:cs="Trebuchet MS"/>
        <w:b w:val="0"/>
        <w:bCs w:val="0"/>
        <w:i w:val="0"/>
        <w:iCs w:val="0"/>
        <w:spacing w:val="-1"/>
        <w:w w:val="107"/>
        <w:sz w:val="22"/>
        <w:szCs w:val="22"/>
        <w:lang w:val="en-US" w:eastAsia="en-US" w:bidi="ar-SA"/>
      </w:rPr>
    </w:lvl>
    <w:lvl w:ilvl="1">
      <w:start w:val="0"/>
      <w:numFmt w:val="bullet"/>
      <w:lvlText w:val=""/>
      <w:lvlJc w:val="left"/>
      <w:pPr>
        <w:ind w:left="1150" w:hanging="360"/>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1991" w:hanging="360"/>
      </w:pPr>
      <w:rPr>
        <w:rFonts w:hint="default"/>
        <w:lang w:val="en-US" w:eastAsia="en-US" w:bidi="ar-SA"/>
      </w:rPr>
    </w:lvl>
    <w:lvl w:ilvl="3">
      <w:start w:val="0"/>
      <w:numFmt w:val="bullet"/>
      <w:lvlText w:val="•"/>
      <w:lvlJc w:val="left"/>
      <w:pPr>
        <w:ind w:left="2822" w:hanging="360"/>
      </w:pPr>
      <w:rPr>
        <w:rFonts w:hint="default"/>
        <w:lang w:val="en-US" w:eastAsia="en-US" w:bidi="ar-SA"/>
      </w:rPr>
    </w:lvl>
    <w:lvl w:ilvl="4">
      <w:start w:val="0"/>
      <w:numFmt w:val="bullet"/>
      <w:lvlText w:val="•"/>
      <w:lvlJc w:val="left"/>
      <w:pPr>
        <w:ind w:left="3653" w:hanging="360"/>
      </w:pPr>
      <w:rPr>
        <w:rFonts w:hint="default"/>
        <w:lang w:val="en-US" w:eastAsia="en-US" w:bidi="ar-SA"/>
      </w:rPr>
    </w:lvl>
    <w:lvl w:ilvl="5">
      <w:start w:val="0"/>
      <w:numFmt w:val="bullet"/>
      <w:lvlText w:val="•"/>
      <w:lvlJc w:val="left"/>
      <w:pPr>
        <w:ind w:left="4484" w:hanging="360"/>
      </w:pPr>
      <w:rPr>
        <w:rFonts w:hint="default"/>
        <w:lang w:val="en-US" w:eastAsia="en-US" w:bidi="ar-SA"/>
      </w:rPr>
    </w:lvl>
    <w:lvl w:ilvl="6">
      <w:start w:val="0"/>
      <w:numFmt w:val="bullet"/>
      <w:lvlText w:val="•"/>
      <w:lvlJc w:val="left"/>
      <w:pPr>
        <w:ind w:left="5315" w:hanging="360"/>
      </w:pPr>
      <w:rPr>
        <w:rFonts w:hint="default"/>
        <w:lang w:val="en-US" w:eastAsia="en-US" w:bidi="ar-SA"/>
      </w:rPr>
    </w:lvl>
    <w:lvl w:ilvl="7">
      <w:start w:val="0"/>
      <w:numFmt w:val="bullet"/>
      <w:lvlText w:val="•"/>
      <w:lvlJc w:val="left"/>
      <w:pPr>
        <w:ind w:left="6146" w:hanging="360"/>
      </w:pPr>
      <w:rPr>
        <w:rFonts w:hint="default"/>
        <w:lang w:val="en-US" w:eastAsia="en-US" w:bidi="ar-SA"/>
      </w:rPr>
    </w:lvl>
    <w:lvl w:ilvl="8">
      <w:start w:val="0"/>
      <w:numFmt w:val="bullet"/>
      <w:lvlText w:val="•"/>
      <w:lvlJc w:val="left"/>
      <w:pPr>
        <w:ind w:left="6977"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en-US" w:eastAsia="en-US" w:bidi="ar-SA"/>
    </w:rPr>
  </w:style>
  <w:style w:styleId="BodyText" w:type="paragraph">
    <w:name w:val="Body Text"/>
    <w:basedOn w:val="Normal"/>
    <w:uiPriority w:val="1"/>
    <w:qFormat/>
    <w:pPr>
      <w:ind w:left="1"/>
    </w:pPr>
    <w:rPr>
      <w:rFonts w:ascii="Trebuchet MS" w:hAnsi="Trebuchet MS" w:eastAsia="Trebuchet MS" w:cs="Trebuchet MS"/>
      <w:sz w:val="22"/>
      <w:szCs w:val="22"/>
      <w:lang w:val="en-US" w:eastAsia="en-US" w:bidi="ar-SA"/>
    </w:rPr>
  </w:style>
  <w:style w:styleId="Heading1" w:type="paragraph">
    <w:name w:val="Heading 1"/>
    <w:basedOn w:val="Normal"/>
    <w:uiPriority w:val="1"/>
    <w:qFormat/>
    <w:pPr>
      <w:spacing w:before="1" w:line="275" w:lineRule="exact"/>
      <w:ind w:left="1"/>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spacing w:before="3"/>
      <w:ind w:left="1"/>
      <w:outlineLvl w:val="2"/>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spacing w:before="16"/>
      <w:ind w:left="1149" w:hanging="359"/>
    </w:pPr>
    <w:rPr>
      <w:rFonts w:ascii="Trebuchet MS" w:hAnsi="Trebuchet MS" w:eastAsia="Trebuchet MS" w:cs="Trebuchet MS"/>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ccharles888@yahoo.com"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Ridha Kamoua</dc:creator>
  <dc:title>ESE 554 Computational Models for Computer Engineers  Spring 03</dc:title>
  <dcterms:created xsi:type="dcterms:W3CDTF">2026-03-03T16:20:18Z</dcterms:created>
  <dcterms:modified xsi:type="dcterms:W3CDTF">2026-03-03T16:20:18Z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2016-03-22T00:00:00Z</vt:filetime>
  </property>
  <property fmtid="{D5CDD505-2E9C-101B-9397-08002B2CF9AE}" pid="3" name="Creator">
    <vt:lpwstr>Writer</vt:lpwstr>
  </property>
  <property fmtid="{D5CDD505-2E9C-101B-9397-08002B2CF9AE}" pid="4" name="Producer">
    <vt:lpwstr>LibreOffice 4.2</vt:lpwstr>
  </property>
  <property fmtid="{D5CDD505-2E9C-101B-9397-08002B2CF9AE}" pid="5" name="LastSaved">
    <vt:filetime>2016-03-22T00:00:00Z</vt:filetime>
  </property>
</Properties>
</file>